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BA44" w14:textId="00521730" w:rsidR="009C3737" w:rsidRPr="00811C46" w:rsidRDefault="009C3737" w:rsidP="00E06645">
      <w:pPr>
        <w:pStyle w:val="Rubrik1"/>
        <w:jc w:val="center"/>
        <w:rPr>
          <w:rFonts w:ascii="Arial" w:hAnsi="Arial" w:cs="Arial"/>
          <w:sz w:val="12"/>
        </w:rPr>
      </w:pPr>
      <w:r w:rsidRPr="00811C46">
        <w:rPr>
          <w:rFonts w:ascii="Arial" w:hAnsi="Arial" w:cs="Arial"/>
        </w:rPr>
        <w:t xml:space="preserve">Kallelse till årsmöte för Företagarna </w:t>
      </w:r>
      <w:r w:rsidR="0072773E">
        <w:rPr>
          <w:rFonts w:ascii="Arial" w:hAnsi="Arial" w:cs="Arial"/>
        </w:rPr>
        <w:t>Timrå</w:t>
      </w:r>
      <w:r w:rsidR="0039226A" w:rsidRPr="00811C46">
        <w:rPr>
          <w:rFonts w:ascii="Arial" w:hAnsi="Arial" w:cs="Arial"/>
        </w:rPr>
        <w:t xml:space="preserve"> </w:t>
      </w:r>
      <w:r w:rsidR="0039226A" w:rsidRPr="00E25CE6">
        <w:rPr>
          <w:rFonts w:ascii="Arial" w:hAnsi="Arial" w:cs="Arial"/>
        </w:rPr>
        <w:t>20</w:t>
      </w:r>
      <w:r w:rsidR="00CD20C7" w:rsidRPr="00E25CE6">
        <w:rPr>
          <w:rFonts w:ascii="Arial" w:hAnsi="Arial" w:cs="Arial"/>
        </w:rPr>
        <w:t>2</w:t>
      </w:r>
      <w:r w:rsidR="0096473C" w:rsidRPr="00E25CE6">
        <w:rPr>
          <w:rFonts w:ascii="Arial" w:hAnsi="Arial" w:cs="Arial"/>
        </w:rPr>
        <w:t>3</w:t>
      </w:r>
    </w:p>
    <w:p w14:paraId="408CBA45" w14:textId="77777777" w:rsidR="009C3737" w:rsidRPr="0024133A" w:rsidRDefault="009C3737" w:rsidP="009C3737">
      <w:pPr>
        <w:spacing w:after="160"/>
        <w:ind w:left="3969"/>
        <w:outlineLvl w:val="0"/>
        <w:rPr>
          <w:sz w:val="22"/>
          <w:szCs w:val="24"/>
        </w:rPr>
      </w:pPr>
      <w:r w:rsidRPr="0024133A">
        <w:rPr>
          <w:sz w:val="22"/>
          <w:szCs w:val="24"/>
          <w:highlight w:val="yellow"/>
        </w:rPr>
        <w:t xml:space="preserve"> </w:t>
      </w:r>
    </w:p>
    <w:p w14:paraId="408CBA46" w14:textId="4953F14C" w:rsidR="009C3737" w:rsidRPr="0024133A" w:rsidRDefault="009C3737" w:rsidP="009C3737">
      <w:pPr>
        <w:tabs>
          <w:tab w:val="left" w:pos="2160"/>
        </w:tabs>
        <w:spacing w:after="0"/>
        <w:rPr>
          <w:rFonts w:ascii="Museo 300" w:hAnsi="Museo 300"/>
          <w:sz w:val="18"/>
          <w:szCs w:val="20"/>
        </w:rPr>
      </w:pPr>
      <w:r w:rsidRPr="0024133A">
        <w:rPr>
          <w:rFonts w:ascii="Museo 300" w:hAnsi="Museo 300"/>
          <w:b/>
          <w:sz w:val="18"/>
          <w:szCs w:val="20"/>
        </w:rPr>
        <w:t>Dag:</w:t>
      </w:r>
      <w:r w:rsidRPr="0024133A">
        <w:rPr>
          <w:rFonts w:ascii="Museo 300" w:hAnsi="Museo 300"/>
          <w:sz w:val="18"/>
          <w:szCs w:val="20"/>
        </w:rPr>
        <w:tab/>
      </w:r>
      <w:r w:rsidR="0024133A" w:rsidRPr="0024133A">
        <w:rPr>
          <w:rFonts w:ascii="Museo 300" w:hAnsi="Museo 300"/>
          <w:sz w:val="18"/>
          <w:szCs w:val="20"/>
        </w:rPr>
        <w:t>2023-0</w:t>
      </w:r>
      <w:r w:rsidR="0072773E">
        <w:rPr>
          <w:rFonts w:ascii="Museo 300" w:hAnsi="Museo 300"/>
          <w:sz w:val="18"/>
          <w:szCs w:val="20"/>
        </w:rPr>
        <w:t>2</w:t>
      </w:r>
      <w:r w:rsidR="0024133A" w:rsidRPr="0024133A">
        <w:rPr>
          <w:rFonts w:ascii="Museo 300" w:hAnsi="Museo 300"/>
          <w:sz w:val="18"/>
          <w:szCs w:val="20"/>
        </w:rPr>
        <w:t>-</w:t>
      </w:r>
      <w:r w:rsidR="0072773E">
        <w:rPr>
          <w:rFonts w:ascii="Museo 300" w:hAnsi="Museo 300"/>
          <w:sz w:val="18"/>
          <w:szCs w:val="20"/>
        </w:rPr>
        <w:t>27</w:t>
      </w:r>
    </w:p>
    <w:p w14:paraId="408CBA47" w14:textId="2D9F9707" w:rsidR="009C3737" w:rsidRPr="0024133A" w:rsidRDefault="009C3737" w:rsidP="009C3737">
      <w:pPr>
        <w:tabs>
          <w:tab w:val="left" w:pos="2160"/>
        </w:tabs>
        <w:spacing w:after="0"/>
        <w:rPr>
          <w:rFonts w:ascii="Museo 300" w:hAnsi="Museo 300"/>
          <w:sz w:val="18"/>
          <w:szCs w:val="20"/>
        </w:rPr>
      </w:pPr>
      <w:r w:rsidRPr="0024133A">
        <w:rPr>
          <w:rFonts w:ascii="Museo 300" w:hAnsi="Museo 300"/>
          <w:b/>
          <w:sz w:val="18"/>
          <w:szCs w:val="20"/>
        </w:rPr>
        <w:t>Tid:</w:t>
      </w:r>
      <w:r w:rsidRPr="0024133A">
        <w:rPr>
          <w:rFonts w:ascii="Museo 300" w:hAnsi="Museo 300"/>
          <w:sz w:val="18"/>
          <w:szCs w:val="20"/>
        </w:rPr>
        <w:tab/>
      </w:r>
      <w:r w:rsidR="0072773E">
        <w:rPr>
          <w:rFonts w:ascii="Museo 300" w:hAnsi="Museo 300"/>
          <w:sz w:val="18"/>
          <w:szCs w:val="20"/>
        </w:rPr>
        <w:t>11</w:t>
      </w:r>
      <w:r w:rsidR="0024133A" w:rsidRPr="0024133A">
        <w:rPr>
          <w:rFonts w:ascii="Museo 300" w:hAnsi="Museo 300"/>
          <w:sz w:val="18"/>
          <w:szCs w:val="20"/>
        </w:rPr>
        <w:t>:</w:t>
      </w:r>
      <w:r w:rsidR="0072773E">
        <w:rPr>
          <w:rFonts w:ascii="Museo 300" w:hAnsi="Museo 300"/>
          <w:sz w:val="18"/>
          <w:szCs w:val="20"/>
        </w:rPr>
        <w:t>3</w:t>
      </w:r>
      <w:r w:rsidR="0024133A" w:rsidRPr="0024133A">
        <w:rPr>
          <w:rFonts w:ascii="Museo 300" w:hAnsi="Museo 300"/>
          <w:sz w:val="18"/>
          <w:szCs w:val="20"/>
        </w:rPr>
        <w:t>0-1</w:t>
      </w:r>
      <w:r w:rsidR="0072773E">
        <w:rPr>
          <w:rFonts w:ascii="Museo 300" w:hAnsi="Museo 300"/>
          <w:sz w:val="18"/>
          <w:szCs w:val="20"/>
        </w:rPr>
        <w:t>3</w:t>
      </w:r>
      <w:r w:rsidR="0024133A" w:rsidRPr="0024133A">
        <w:rPr>
          <w:rFonts w:ascii="Museo 300" w:hAnsi="Museo 300"/>
          <w:sz w:val="18"/>
          <w:szCs w:val="20"/>
        </w:rPr>
        <w:t>:</w:t>
      </w:r>
      <w:r w:rsidR="0072773E">
        <w:rPr>
          <w:rFonts w:ascii="Museo 300" w:hAnsi="Museo 300"/>
          <w:sz w:val="18"/>
          <w:szCs w:val="20"/>
        </w:rPr>
        <w:t>0</w:t>
      </w:r>
      <w:r w:rsidR="0024133A" w:rsidRPr="0024133A">
        <w:rPr>
          <w:rFonts w:ascii="Museo 300" w:hAnsi="Museo 300"/>
          <w:sz w:val="18"/>
          <w:szCs w:val="20"/>
        </w:rPr>
        <w:t>0</w:t>
      </w:r>
      <w:r w:rsidRPr="0024133A">
        <w:rPr>
          <w:rFonts w:ascii="Museo 300" w:hAnsi="Museo 300"/>
          <w:sz w:val="18"/>
          <w:szCs w:val="20"/>
        </w:rPr>
        <w:tab/>
      </w:r>
      <w:r w:rsidRPr="0024133A">
        <w:rPr>
          <w:rFonts w:ascii="Museo 300" w:hAnsi="Museo 300"/>
          <w:sz w:val="18"/>
          <w:szCs w:val="20"/>
        </w:rPr>
        <w:tab/>
      </w:r>
    </w:p>
    <w:p w14:paraId="408CBA48" w14:textId="4C4E8A1A" w:rsidR="009C3737" w:rsidRPr="0024133A" w:rsidRDefault="009C3737" w:rsidP="009C3737">
      <w:pPr>
        <w:tabs>
          <w:tab w:val="left" w:pos="2160"/>
        </w:tabs>
        <w:spacing w:after="160"/>
        <w:rPr>
          <w:rFonts w:ascii="Museo 300" w:hAnsi="Museo 300"/>
          <w:sz w:val="18"/>
          <w:szCs w:val="20"/>
        </w:rPr>
      </w:pPr>
      <w:r w:rsidRPr="0024133A">
        <w:rPr>
          <w:rFonts w:ascii="Museo 300" w:hAnsi="Museo 300"/>
          <w:b/>
          <w:sz w:val="18"/>
          <w:szCs w:val="20"/>
        </w:rPr>
        <w:t>Plats:</w:t>
      </w:r>
      <w:r w:rsidRPr="0024133A">
        <w:rPr>
          <w:rFonts w:ascii="Museo 300" w:hAnsi="Museo 300"/>
          <w:sz w:val="18"/>
          <w:szCs w:val="20"/>
        </w:rPr>
        <w:t xml:space="preserve"> </w:t>
      </w:r>
      <w:r w:rsidRPr="0024133A">
        <w:rPr>
          <w:rFonts w:ascii="Museo 300" w:hAnsi="Museo 300"/>
          <w:sz w:val="18"/>
          <w:szCs w:val="20"/>
        </w:rPr>
        <w:tab/>
      </w:r>
      <w:r w:rsidR="0072773E">
        <w:rPr>
          <w:rFonts w:ascii="Museo 300" w:hAnsi="Museo 300"/>
          <w:sz w:val="18"/>
          <w:szCs w:val="20"/>
        </w:rPr>
        <w:t>Tillväxt Timrå, Terminalvägen 10</w:t>
      </w:r>
    </w:p>
    <w:p w14:paraId="408CBA49" w14:textId="77777777" w:rsidR="005434C6" w:rsidRPr="0024133A" w:rsidRDefault="005434C6" w:rsidP="009C3737">
      <w:pPr>
        <w:tabs>
          <w:tab w:val="left" w:pos="2160"/>
        </w:tabs>
        <w:spacing w:after="160"/>
        <w:rPr>
          <w:rFonts w:ascii="Museo 300" w:hAnsi="Museo 300"/>
          <w:sz w:val="18"/>
          <w:szCs w:val="20"/>
        </w:rPr>
      </w:pPr>
    </w:p>
    <w:p w14:paraId="408CBA4A" w14:textId="08E7CEEC" w:rsidR="009C3737" w:rsidRPr="0024133A" w:rsidRDefault="0024133A" w:rsidP="009C3737">
      <w:pPr>
        <w:pStyle w:val="Rubrik2"/>
        <w:rPr>
          <w:rFonts w:ascii="Museo 300" w:hAnsi="Museo 300" w:cs="Arial"/>
          <w:sz w:val="20"/>
          <w:szCs w:val="22"/>
        </w:rPr>
      </w:pPr>
      <w:r w:rsidRPr="0024133A">
        <w:rPr>
          <w:rFonts w:ascii="Museo 300" w:hAnsi="Museo 300" w:cs="Arial"/>
          <w:sz w:val="20"/>
          <w:szCs w:val="22"/>
        </w:rPr>
        <w:t>Dagordning</w:t>
      </w:r>
    </w:p>
    <w:p w14:paraId="52A25A9C" w14:textId="77777777" w:rsidR="00E76EF0" w:rsidRPr="0024133A" w:rsidRDefault="00E76EF0" w:rsidP="00E76EF0">
      <w:pPr>
        <w:pStyle w:val="paragraph"/>
        <w:spacing w:before="0" w:beforeAutospacing="0" w:after="0" w:afterAutospacing="0"/>
        <w:textAlignment w:val="baseline"/>
        <w:rPr>
          <w:rFonts w:ascii="Museo 300" w:hAnsi="Museo 300" w:cs="Segoe UI"/>
          <w:sz w:val="16"/>
          <w:szCs w:val="16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Vid årsmötet ska följande ärenden behandlas: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397AEA0A" w14:textId="77777777" w:rsidR="00E76EF0" w:rsidRPr="0024133A" w:rsidRDefault="00E76EF0" w:rsidP="00E76EF0">
      <w:pPr>
        <w:pStyle w:val="paragraph"/>
        <w:spacing w:before="0" w:beforeAutospacing="0" w:after="0" w:afterAutospacing="0"/>
        <w:textAlignment w:val="baseline"/>
        <w:rPr>
          <w:rFonts w:ascii="Museo 300" w:hAnsi="Museo 300" w:cs="Segoe UI"/>
          <w:sz w:val="16"/>
          <w:szCs w:val="16"/>
        </w:rPr>
      </w:pP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3B715388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Årsmötets öppnande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059E5057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Val av mötesordförande och sekreterare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257CDB78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Godkännande av röstlängd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41FC5778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Val av två personer att jämte ordföranden justera protokollet</w:t>
      </w:r>
      <w:r w:rsidRPr="0024133A">
        <w:rPr>
          <w:rStyle w:val="tabchar"/>
          <w:rFonts w:ascii="Museo 300" w:hAnsi="Museo 300" w:cs="Calibri"/>
          <w:sz w:val="18"/>
          <w:szCs w:val="18"/>
        </w:rPr>
        <w:tab/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08B47E60" w14:textId="5F2B9D36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Fråga om årsmötet utlysts enligt stadgarna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72B6DAF3" w14:textId="37D9AC52" w:rsidR="00B57662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Godkännande av dagordning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34B49690" w14:textId="36671315" w:rsidR="000A1ADD" w:rsidRPr="0024133A" w:rsidRDefault="000A1ADD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18"/>
          <w:szCs w:val="18"/>
        </w:rPr>
      </w:pPr>
      <w:r w:rsidRPr="0024133A">
        <w:rPr>
          <w:rFonts w:ascii="Museo 300" w:hAnsi="Museo 300" w:cs="Segoe UI"/>
          <w:sz w:val="18"/>
          <w:szCs w:val="18"/>
        </w:rPr>
        <w:t>Godkännande av Normalstadgar för lokalföreningar antagna av kongressen 2022</w:t>
      </w:r>
      <w:r w:rsidR="002335C3" w:rsidRPr="0024133A">
        <w:rPr>
          <w:rFonts w:ascii="Museo 300" w:hAnsi="Museo 300" w:cs="Segoe UI"/>
          <w:sz w:val="18"/>
          <w:szCs w:val="18"/>
        </w:rPr>
        <w:t xml:space="preserve"> </w:t>
      </w:r>
      <w:r w:rsidR="00CB4F6E" w:rsidRPr="0024133A">
        <w:rPr>
          <w:rFonts w:ascii="Museo 300" w:hAnsi="Museo 300" w:cs="Segoe UI"/>
          <w:sz w:val="18"/>
          <w:szCs w:val="18"/>
        </w:rPr>
        <w:t>Denna punkt ska anses omedelbart justerad</w:t>
      </w:r>
      <w:r w:rsidR="00AF0383" w:rsidRPr="0024133A">
        <w:rPr>
          <w:rFonts w:ascii="Museo 300" w:hAnsi="Museo 300" w:cs="Segoe UI"/>
          <w:sz w:val="18"/>
          <w:szCs w:val="18"/>
        </w:rPr>
        <w:t>.</w:t>
      </w:r>
    </w:p>
    <w:p w14:paraId="0F7CB6B1" w14:textId="076F7A7C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Museo 300" w:eastAsiaTheme="majorEastAsia" w:hAnsi="Museo 300" w:cs="Segoe UI"/>
          <w:sz w:val="18"/>
          <w:szCs w:val="18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Presentation av styrelsens verksamhetsberättelse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5ABA9547" w14:textId="4C86B30B" w:rsidR="00AC736E" w:rsidRPr="0024133A" w:rsidRDefault="00AC736E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Museo 300" w:eastAsiaTheme="majorEastAsia" w:hAnsi="Museo 300" w:cs="Segoe UI"/>
          <w:sz w:val="18"/>
          <w:szCs w:val="18"/>
        </w:rPr>
      </w:pP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Presentation av resultat- och balansräkning</w:t>
      </w:r>
    </w:p>
    <w:p w14:paraId="668F9392" w14:textId="2F8EACE7" w:rsidR="00AC736E" w:rsidRPr="0024133A" w:rsidRDefault="00AC736E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Presentation av revisorernas berättelse</w:t>
      </w:r>
    </w:p>
    <w:p w14:paraId="23B82C5E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 xml:space="preserve">Beslut om resultat- och balansräkning samt </w:t>
      </w:r>
      <w:proofErr w:type="spellStart"/>
      <w:r w:rsidRPr="0024133A">
        <w:rPr>
          <w:rStyle w:val="spellingerror"/>
          <w:rFonts w:ascii="Museo 300" w:hAnsi="Museo 300" w:cs="Segoe UI"/>
          <w:sz w:val="18"/>
          <w:szCs w:val="18"/>
        </w:rPr>
        <w:t>uppkommet</w:t>
      </w:r>
      <w:proofErr w:type="spellEnd"/>
      <w:r w:rsidRPr="0024133A">
        <w:rPr>
          <w:rStyle w:val="normaltextrun"/>
          <w:rFonts w:ascii="Museo 300" w:hAnsi="Museo 300" w:cs="Segoe UI"/>
          <w:sz w:val="18"/>
          <w:szCs w:val="18"/>
        </w:rPr>
        <w:t xml:space="preserve"> resultat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6B8ACFD0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Beslut om ansvarsfrihet för styrelsens ledamöter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47534B35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Behandling av och beslut om motioner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617918C7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Behandling av och beslut om styrelsens ärenden 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7DB8730A" w14:textId="3AFC200D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Museo 300" w:eastAsiaTheme="majorEastAsia" w:hAnsi="Museo 300" w:cs="Segoe UI"/>
          <w:sz w:val="18"/>
          <w:szCs w:val="18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Presentation av styrelsens verksamhetsplan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75666E5B" w14:textId="216CE066" w:rsidR="008F1BDA" w:rsidRPr="0024133A" w:rsidRDefault="008F1BDA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Fastställande av nästa års medlemsavgift enligt beslut på kongress/årsmöte i nationella föreningen</w:t>
      </w:r>
    </w:p>
    <w:p w14:paraId="45A295E3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Beslut om eventuellt arvode till styrelsen enligt de riktlinjer som beslutats av kongressen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095CF87D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Val av styrelsens ordförande och eventuellt vice ordförande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4EB590C7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Beslut om antalet styrelseledamöter och eventuella suppleanter och beslut om deras mandattid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267FF311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Val av övriga styrelseledamöter och eventuella suppleanter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159CA5AD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Val av en eller två revisorer och minst en revisorssuppleant för ett år. Det ska framgå av protokollet om revisorerna är förtroendevalda revisorer/lekmän eller auktoriserade 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358C90CD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Beslut om antalet ledamöter i valberedningen och beslut om deras mandattid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6C9BCFBA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Val av valberedning och sammankallande i valberedningen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307D08CF" w14:textId="76E2569D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Val av ombud och ersättare till årsmöte i den nationella föreningen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47C7B8F4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Val av ombud och ersättare till stämma i det regionala servicebolaget eller till Företagarna Föreningsbolag AB 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540F349E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Annat ärende som ankommer på årsmötet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66627247" w14:textId="77777777" w:rsidR="00E76EF0" w:rsidRPr="0024133A" w:rsidRDefault="00E76EF0" w:rsidP="00F6069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Museo 300" w:hAnsi="Museo 300" w:cs="Segoe UI"/>
          <w:sz w:val="20"/>
          <w:szCs w:val="20"/>
        </w:rPr>
      </w:pPr>
      <w:r w:rsidRPr="0024133A">
        <w:rPr>
          <w:rStyle w:val="normaltextrun"/>
          <w:rFonts w:ascii="Museo 300" w:hAnsi="Museo 300" w:cs="Segoe UI"/>
          <w:sz w:val="18"/>
          <w:szCs w:val="18"/>
        </w:rPr>
        <w:t>Årsmötets avslutande</w:t>
      </w:r>
      <w:r w:rsidRPr="0024133A">
        <w:rPr>
          <w:rStyle w:val="eop"/>
          <w:rFonts w:ascii="Museo 300" w:eastAsiaTheme="majorEastAsia" w:hAnsi="Museo 300" w:cs="Segoe UI"/>
          <w:sz w:val="18"/>
          <w:szCs w:val="18"/>
        </w:rPr>
        <w:t> </w:t>
      </w:r>
    </w:p>
    <w:p w14:paraId="48E94F59" w14:textId="24F45359" w:rsidR="00545986" w:rsidRPr="0024133A" w:rsidRDefault="00545986" w:rsidP="0024133A">
      <w:pPr>
        <w:tabs>
          <w:tab w:val="left" w:pos="1134"/>
        </w:tabs>
        <w:spacing w:after="0"/>
        <w:rPr>
          <w:rFonts w:ascii="Museo 300" w:hAnsi="Museo 300"/>
          <w:sz w:val="16"/>
          <w:szCs w:val="18"/>
        </w:rPr>
      </w:pPr>
    </w:p>
    <w:p w14:paraId="43DA5FA8" w14:textId="77777777" w:rsidR="0024133A" w:rsidRDefault="0024133A" w:rsidP="0024133A">
      <w:pPr>
        <w:tabs>
          <w:tab w:val="left" w:pos="1134"/>
        </w:tabs>
        <w:spacing w:after="0"/>
        <w:rPr>
          <w:rFonts w:ascii="Museo 300" w:hAnsi="Museo 300"/>
        </w:rPr>
      </w:pPr>
      <w:r w:rsidRPr="0024133A">
        <w:rPr>
          <w:rFonts w:ascii="Museo 300" w:hAnsi="Museo 300"/>
        </w:rPr>
        <w:t>Välkommen</w:t>
      </w:r>
      <w:r>
        <w:rPr>
          <w:rFonts w:ascii="Museo 300" w:hAnsi="Museo 300"/>
        </w:rPr>
        <w:t>!</w:t>
      </w:r>
    </w:p>
    <w:p w14:paraId="239AE215" w14:textId="0C15FA3A" w:rsidR="0024133A" w:rsidRDefault="0024133A" w:rsidP="0024133A">
      <w:pPr>
        <w:tabs>
          <w:tab w:val="left" w:pos="1134"/>
        </w:tabs>
        <w:spacing w:after="0"/>
        <w:rPr>
          <w:rFonts w:ascii="Museo 300" w:hAnsi="Museo 300"/>
          <w:b/>
          <w:bCs/>
        </w:rPr>
      </w:pPr>
      <w:r w:rsidRPr="0024133A">
        <w:rPr>
          <w:rFonts w:ascii="Museo 300" w:hAnsi="Museo 300"/>
        </w:rPr>
        <w:br/>
      </w:r>
      <w:r w:rsidRPr="0024133A">
        <w:rPr>
          <w:rFonts w:ascii="Museo 300" w:hAnsi="Museo 300"/>
          <w:b/>
          <w:bCs/>
        </w:rPr>
        <w:t xml:space="preserve">Ordförande </w:t>
      </w:r>
      <w:proofErr w:type="spellStart"/>
      <w:r w:rsidR="0072773E">
        <w:rPr>
          <w:rFonts w:ascii="Museo 300" w:hAnsi="Museo 300"/>
          <w:b/>
          <w:bCs/>
        </w:rPr>
        <w:t>Gülay</w:t>
      </w:r>
      <w:proofErr w:type="spellEnd"/>
      <w:r w:rsidR="0072773E">
        <w:rPr>
          <w:rFonts w:ascii="Museo 300" w:hAnsi="Museo 300"/>
          <w:b/>
          <w:bCs/>
        </w:rPr>
        <w:t xml:space="preserve"> Sanli</w:t>
      </w:r>
    </w:p>
    <w:p w14:paraId="422D2E4E" w14:textId="53EB3394" w:rsidR="0072773E" w:rsidRPr="0024133A" w:rsidRDefault="00000000" w:rsidP="0024133A">
      <w:pPr>
        <w:tabs>
          <w:tab w:val="left" w:pos="1134"/>
        </w:tabs>
        <w:spacing w:after="0"/>
        <w:rPr>
          <w:rFonts w:ascii="Museo 300" w:hAnsi="Museo 300"/>
        </w:rPr>
      </w:pPr>
      <w:hyperlink r:id="rId8" w:history="1">
        <w:r w:rsidR="0072773E" w:rsidRPr="004B332C">
          <w:rPr>
            <w:rStyle w:val="Hyperlnk"/>
            <w:rFonts w:ascii="Museo 300" w:hAnsi="Museo 300"/>
            <w:b/>
            <w:bCs/>
          </w:rPr>
          <w:t>Gulay.sanli@swekonomi.se</w:t>
        </w:r>
      </w:hyperlink>
      <w:r w:rsidR="0072773E">
        <w:rPr>
          <w:rFonts w:ascii="Museo 300" w:hAnsi="Museo 300"/>
          <w:b/>
          <w:bCs/>
        </w:rPr>
        <w:t xml:space="preserve"> </w:t>
      </w:r>
    </w:p>
    <w:sectPr w:rsidR="0072773E" w:rsidRPr="0024133A" w:rsidSect="00C45A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558" w:bottom="1417" w:left="1985" w:header="567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C44C" w14:textId="77777777" w:rsidR="0020489C" w:rsidRDefault="0020489C">
      <w:pPr>
        <w:spacing w:after="0" w:line="240" w:lineRule="auto"/>
      </w:pPr>
      <w:r>
        <w:separator/>
      </w:r>
    </w:p>
  </w:endnote>
  <w:endnote w:type="continuationSeparator" w:id="0">
    <w:p w14:paraId="264107A9" w14:textId="77777777" w:rsidR="0020489C" w:rsidRDefault="0020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1022" w14:textId="77777777" w:rsidR="004D0F87" w:rsidRDefault="004D0F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495A" w14:textId="77777777" w:rsidR="004D0F87" w:rsidRDefault="004D0F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8377" w14:textId="77777777" w:rsidR="004D0F87" w:rsidRDefault="004D0F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3FF3" w14:textId="77777777" w:rsidR="0020489C" w:rsidRDefault="0020489C">
      <w:pPr>
        <w:spacing w:after="0" w:line="240" w:lineRule="auto"/>
      </w:pPr>
      <w:r>
        <w:separator/>
      </w:r>
    </w:p>
  </w:footnote>
  <w:footnote w:type="continuationSeparator" w:id="0">
    <w:p w14:paraId="6C3083E7" w14:textId="77777777" w:rsidR="0020489C" w:rsidRDefault="0020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2815" w14:textId="77777777" w:rsidR="004D0F87" w:rsidRDefault="004D0F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BA7A" w14:textId="31D5DA13" w:rsidR="00E06645" w:rsidRPr="00AE0E69" w:rsidRDefault="004D0F87" w:rsidP="00E06645">
    <w:pPr>
      <w:spacing w:after="160"/>
      <w:jc w:val="both"/>
      <w:outlineLvl w:val="0"/>
    </w:pPr>
    <w:r>
      <w:t>Timrå</w:t>
    </w:r>
    <w:r w:rsidR="0024133A" w:rsidRPr="0024133A">
      <w:t xml:space="preserve"> </w:t>
    </w:r>
    <w:r w:rsidR="0024133A">
      <w:t>2023-02-03</w:t>
    </w:r>
  </w:p>
  <w:p w14:paraId="408CBA7B" w14:textId="77777777" w:rsidR="00C45AAD" w:rsidRDefault="00C45AAD" w:rsidP="00C45AAD">
    <w:pPr>
      <w:pStyle w:val="Sidhuvud"/>
      <w:tabs>
        <w:tab w:val="clear" w:pos="9072"/>
        <w:tab w:val="right" w:pos="9214"/>
      </w:tabs>
    </w:pPr>
    <w:r>
      <w:tab/>
    </w:r>
    <w:r>
      <w:tab/>
    </w:r>
    <w:r>
      <w:rPr>
        <w:noProof/>
        <w:lang w:eastAsia="sv-SE"/>
      </w:rPr>
      <w:drawing>
        <wp:inline distT="0" distB="0" distL="0" distR="0" wp14:anchorId="408CBA7D" wp14:editId="408CBA7E">
          <wp:extent cx="1916430" cy="278130"/>
          <wp:effectExtent l="19050" t="0" r="7620" b="0"/>
          <wp:docPr id="1" name="Bildobjekt 0" descr="Foretag_logo_vekt-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Foretag_logo_vekt-PP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27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8CBA7C" w14:textId="77777777" w:rsidR="00C45AAD" w:rsidRPr="00994797" w:rsidRDefault="00C45AAD" w:rsidP="00C45AAD">
    <w:pPr>
      <w:tabs>
        <w:tab w:val="right" w:pos="9214"/>
      </w:tabs>
      <w:rPr>
        <w:szCs w:val="20"/>
      </w:rPr>
    </w:pPr>
    <w:r>
      <w:br/>
    </w:r>
    <w:r>
      <w:tab/>
    </w:r>
    <w:r w:rsidRPr="00994797">
      <w:rPr>
        <w:rStyle w:val="SidfotFretagarna"/>
        <w:szCs w:val="20"/>
      </w:rPr>
      <w:fldChar w:fldCharType="begin"/>
    </w:r>
    <w:r w:rsidRPr="00994797">
      <w:rPr>
        <w:rStyle w:val="SidfotFretagarna"/>
        <w:szCs w:val="20"/>
      </w:rPr>
      <w:instrText xml:space="preserve"> PAGE </w:instrText>
    </w:r>
    <w:r w:rsidRPr="00994797">
      <w:rPr>
        <w:rStyle w:val="SidfotFretagarna"/>
        <w:szCs w:val="20"/>
      </w:rPr>
      <w:fldChar w:fldCharType="separate"/>
    </w:r>
    <w:r w:rsidR="00000698">
      <w:rPr>
        <w:rStyle w:val="SidfotFretagarna"/>
        <w:noProof/>
        <w:szCs w:val="20"/>
      </w:rPr>
      <w:t>1</w:t>
    </w:r>
    <w:r w:rsidRPr="00994797">
      <w:rPr>
        <w:rStyle w:val="SidfotFretagarna"/>
        <w:szCs w:val="20"/>
      </w:rPr>
      <w:fldChar w:fldCharType="end"/>
    </w:r>
    <w:r w:rsidRPr="00994797">
      <w:rPr>
        <w:rStyle w:val="SidfotFretagarna"/>
        <w:szCs w:val="20"/>
      </w:rPr>
      <w:t xml:space="preserve"> (</w:t>
    </w:r>
    <w:r w:rsidRPr="00994797">
      <w:rPr>
        <w:rStyle w:val="SidfotFretagarna"/>
        <w:szCs w:val="20"/>
      </w:rPr>
      <w:fldChar w:fldCharType="begin"/>
    </w:r>
    <w:r w:rsidRPr="00994797">
      <w:rPr>
        <w:rStyle w:val="SidfotFretagarna"/>
        <w:szCs w:val="20"/>
      </w:rPr>
      <w:instrText xml:space="preserve"> NUMPAGES  </w:instrText>
    </w:r>
    <w:r w:rsidRPr="00994797">
      <w:rPr>
        <w:rStyle w:val="SidfotFretagarna"/>
        <w:szCs w:val="20"/>
      </w:rPr>
      <w:fldChar w:fldCharType="separate"/>
    </w:r>
    <w:r w:rsidR="00000698">
      <w:rPr>
        <w:rStyle w:val="SidfotFretagarna"/>
        <w:noProof/>
        <w:szCs w:val="20"/>
      </w:rPr>
      <w:t>2</w:t>
    </w:r>
    <w:r w:rsidRPr="00994797">
      <w:rPr>
        <w:rStyle w:val="SidfotFretagarna"/>
        <w:szCs w:val="20"/>
      </w:rPr>
      <w:fldChar w:fldCharType="end"/>
    </w:r>
    <w:r w:rsidRPr="00994797">
      <w:rPr>
        <w:rStyle w:val="SidfotFretagarna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9785" w14:textId="77777777" w:rsidR="004D0F87" w:rsidRDefault="004D0F8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F0F"/>
    <w:multiLevelType w:val="multilevel"/>
    <w:tmpl w:val="D60054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72AA9"/>
    <w:multiLevelType w:val="multilevel"/>
    <w:tmpl w:val="AA8AFA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74C5A"/>
    <w:multiLevelType w:val="multilevel"/>
    <w:tmpl w:val="DB64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A14B4"/>
    <w:multiLevelType w:val="multilevel"/>
    <w:tmpl w:val="D8408E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A5367"/>
    <w:multiLevelType w:val="multilevel"/>
    <w:tmpl w:val="962A57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322D6"/>
    <w:multiLevelType w:val="multilevel"/>
    <w:tmpl w:val="6450B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555B53"/>
    <w:multiLevelType w:val="multilevel"/>
    <w:tmpl w:val="7C96F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D0BE2"/>
    <w:multiLevelType w:val="hybridMultilevel"/>
    <w:tmpl w:val="0AB29B8C"/>
    <w:lvl w:ilvl="0" w:tplc="041D000F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A51E5A"/>
    <w:multiLevelType w:val="multilevel"/>
    <w:tmpl w:val="4664CD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12675"/>
    <w:multiLevelType w:val="multilevel"/>
    <w:tmpl w:val="1728E2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20B90"/>
    <w:multiLevelType w:val="multilevel"/>
    <w:tmpl w:val="6F4427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321E0"/>
    <w:multiLevelType w:val="hybridMultilevel"/>
    <w:tmpl w:val="9F7279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66573"/>
    <w:multiLevelType w:val="multilevel"/>
    <w:tmpl w:val="6B724F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B47B7"/>
    <w:multiLevelType w:val="multilevel"/>
    <w:tmpl w:val="F91421F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3653A5"/>
    <w:multiLevelType w:val="multilevel"/>
    <w:tmpl w:val="3CAAAE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D4B48"/>
    <w:multiLevelType w:val="multilevel"/>
    <w:tmpl w:val="92E87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E3627"/>
    <w:multiLevelType w:val="multilevel"/>
    <w:tmpl w:val="709C9FA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A867E9"/>
    <w:multiLevelType w:val="multilevel"/>
    <w:tmpl w:val="53789D0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50652"/>
    <w:multiLevelType w:val="multilevel"/>
    <w:tmpl w:val="662C03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84008"/>
    <w:multiLevelType w:val="multilevel"/>
    <w:tmpl w:val="80FCA39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E1303C"/>
    <w:multiLevelType w:val="multilevel"/>
    <w:tmpl w:val="4B72A6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123D4D"/>
    <w:multiLevelType w:val="multilevel"/>
    <w:tmpl w:val="00EEF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D75DE9"/>
    <w:multiLevelType w:val="multilevel"/>
    <w:tmpl w:val="DA603C80"/>
    <w:lvl w:ilvl="0">
      <w:start w:val="7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23" w15:restartNumberingAfterBreak="0">
    <w:nsid w:val="6E976ADD"/>
    <w:multiLevelType w:val="multilevel"/>
    <w:tmpl w:val="F5626E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41B8D"/>
    <w:multiLevelType w:val="hybridMultilevel"/>
    <w:tmpl w:val="3D3EE3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6F0FC2"/>
    <w:multiLevelType w:val="multilevel"/>
    <w:tmpl w:val="4E7A01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77447F"/>
    <w:multiLevelType w:val="multilevel"/>
    <w:tmpl w:val="130C0F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F0233A"/>
    <w:multiLevelType w:val="multilevel"/>
    <w:tmpl w:val="2CFE807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942B2F"/>
    <w:multiLevelType w:val="multilevel"/>
    <w:tmpl w:val="E76464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2792368">
    <w:abstractNumId w:val="7"/>
  </w:num>
  <w:num w:numId="2" w16cid:durableId="248466143">
    <w:abstractNumId w:val="24"/>
  </w:num>
  <w:num w:numId="3" w16cid:durableId="302396634">
    <w:abstractNumId w:val="2"/>
  </w:num>
  <w:num w:numId="4" w16cid:durableId="1011034342">
    <w:abstractNumId w:val="5"/>
  </w:num>
  <w:num w:numId="5" w16cid:durableId="1138186672">
    <w:abstractNumId w:val="6"/>
  </w:num>
  <w:num w:numId="6" w16cid:durableId="1900365130">
    <w:abstractNumId w:val="15"/>
  </w:num>
  <w:num w:numId="7" w16cid:durableId="1589921002">
    <w:abstractNumId w:val="3"/>
  </w:num>
  <w:num w:numId="8" w16cid:durableId="2092189221">
    <w:abstractNumId w:val="21"/>
  </w:num>
  <w:num w:numId="9" w16cid:durableId="1272317517">
    <w:abstractNumId w:val="22"/>
  </w:num>
  <w:num w:numId="10" w16cid:durableId="1726568036">
    <w:abstractNumId w:val="1"/>
  </w:num>
  <w:num w:numId="11" w16cid:durableId="134445225">
    <w:abstractNumId w:val="4"/>
  </w:num>
  <w:num w:numId="12" w16cid:durableId="1168784855">
    <w:abstractNumId w:val="25"/>
  </w:num>
  <w:num w:numId="13" w16cid:durableId="755173228">
    <w:abstractNumId w:val="14"/>
  </w:num>
  <w:num w:numId="14" w16cid:durableId="1760329295">
    <w:abstractNumId w:val="0"/>
  </w:num>
  <w:num w:numId="15" w16cid:durableId="1830705835">
    <w:abstractNumId w:val="10"/>
  </w:num>
  <w:num w:numId="16" w16cid:durableId="426002267">
    <w:abstractNumId w:val="18"/>
  </w:num>
  <w:num w:numId="17" w16cid:durableId="559636102">
    <w:abstractNumId w:val="23"/>
  </w:num>
  <w:num w:numId="18" w16cid:durableId="2092433727">
    <w:abstractNumId w:val="20"/>
  </w:num>
  <w:num w:numId="19" w16cid:durableId="1917132980">
    <w:abstractNumId w:val="8"/>
  </w:num>
  <w:num w:numId="20" w16cid:durableId="1281566487">
    <w:abstractNumId w:val="28"/>
  </w:num>
  <w:num w:numId="21" w16cid:durableId="1646739622">
    <w:abstractNumId w:val="26"/>
  </w:num>
  <w:num w:numId="22" w16cid:durableId="1856187725">
    <w:abstractNumId w:val="12"/>
  </w:num>
  <w:num w:numId="23" w16cid:durableId="694117870">
    <w:abstractNumId w:val="17"/>
  </w:num>
  <w:num w:numId="24" w16cid:durableId="729959136">
    <w:abstractNumId w:val="19"/>
  </w:num>
  <w:num w:numId="25" w16cid:durableId="765032193">
    <w:abstractNumId w:val="16"/>
  </w:num>
  <w:num w:numId="26" w16cid:durableId="1039431171">
    <w:abstractNumId w:val="9"/>
  </w:num>
  <w:num w:numId="27" w16cid:durableId="705834925">
    <w:abstractNumId w:val="27"/>
  </w:num>
  <w:num w:numId="28" w16cid:durableId="846748806">
    <w:abstractNumId w:val="13"/>
  </w:num>
  <w:num w:numId="29" w16cid:durableId="1506165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37"/>
    <w:rsid w:val="0000051F"/>
    <w:rsid w:val="00000698"/>
    <w:rsid w:val="00014BC5"/>
    <w:rsid w:val="00017111"/>
    <w:rsid w:val="00017A11"/>
    <w:rsid w:val="00023CCC"/>
    <w:rsid w:val="0002715B"/>
    <w:rsid w:val="00031C6E"/>
    <w:rsid w:val="00047F64"/>
    <w:rsid w:val="0005142D"/>
    <w:rsid w:val="00057416"/>
    <w:rsid w:val="00081AD2"/>
    <w:rsid w:val="000A1ADD"/>
    <w:rsid w:val="000A65D6"/>
    <w:rsid w:val="000B55EC"/>
    <w:rsid w:val="000E13F4"/>
    <w:rsid w:val="00133CA1"/>
    <w:rsid w:val="00137003"/>
    <w:rsid w:val="00177253"/>
    <w:rsid w:val="001B28CC"/>
    <w:rsid w:val="001B36FD"/>
    <w:rsid w:val="001C3585"/>
    <w:rsid w:val="001C4077"/>
    <w:rsid w:val="001D5622"/>
    <w:rsid w:val="0020489C"/>
    <w:rsid w:val="00216039"/>
    <w:rsid w:val="002228EA"/>
    <w:rsid w:val="002335C3"/>
    <w:rsid w:val="0024133A"/>
    <w:rsid w:val="00297077"/>
    <w:rsid w:val="002A3CA2"/>
    <w:rsid w:val="002B7C43"/>
    <w:rsid w:val="002F17DD"/>
    <w:rsid w:val="0030449D"/>
    <w:rsid w:val="00304B39"/>
    <w:rsid w:val="0030780A"/>
    <w:rsid w:val="003237B4"/>
    <w:rsid w:val="00330512"/>
    <w:rsid w:val="003645E8"/>
    <w:rsid w:val="0037266C"/>
    <w:rsid w:val="00391839"/>
    <w:rsid w:val="0039226A"/>
    <w:rsid w:val="00392A79"/>
    <w:rsid w:val="003A0F86"/>
    <w:rsid w:val="003B0582"/>
    <w:rsid w:val="003B0F4C"/>
    <w:rsid w:val="003C4776"/>
    <w:rsid w:val="00403205"/>
    <w:rsid w:val="00412610"/>
    <w:rsid w:val="00415449"/>
    <w:rsid w:val="004334E7"/>
    <w:rsid w:val="00440458"/>
    <w:rsid w:val="00496412"/>
    <w:rsid w:val="004B1F7E"/>
    <w:rsid w:val="004C1A45"/>
    <w:rsid w:val="004C7441"/>
    <w:rsid w:val="004D0F87"/>
    <w:rsid w:val="004F3E95"/>
    <w:rsid w:val="00522CE7"/>
    <w:rsid w:val="00543111"/>
    <w:rsid w:val="005434C6"/>
    <w:rsid w:val="00545986"/>
    <w:rsid w:val="00555E1E"/>
    <w:rsid w:val="00563920"/>
    <w:rsid w:val="00571277"/>
    <w:rsid w:val="005838EE"/>
    <w:rsid w:val="005A730E"/>
    <w:rsid w:val="005F1F79"/>
    <w:rsid w:val="00600E89"/>
    <w:rsid w:val="0063343B"/>
    <w:rsid w:val="0065704E"/>
    <w:rsid w:val="00686B3F"/>
    <w:rsid w:val="006A6782"/>
    <w:rsid w:val="006C2509"/>
    <w:rsid w:val="006C44C8"/>
    <w:rsid w:val="006D46AA"/>
    <w:rsid w:val="006D54EE"/>
    <w:rsid w:val="006D677A"/>
    <w:rsid w:val="006E6741"/>
    <w:rsid w:val="0071776C"/>
    <w:rsid w:val="0072773E"/>
    <w:rsid w:val="0073701F"/>
    <w:rsid w:val="00740C42"/>
    <w:rsid w:val="00741446"/>
    <w:rsid w:val="00747C53"/>
    <w:rsid w:val="0078367C"/>
    <w:rsid w:val="0079485D"/>
    <w:rsid w:val="007B0587"/>
    <w:rsid w:val="007C3BCA"/>
    <w:rsid w:val="007D5C30"/>
    <w:rsid w:val="007E47D2"/>
    <w:rsid w:val="007F659C"/>
    <w:rsid w:val="007F6A61"/>
    <w:rsid w:val="00811C46"/>
    <w:rsid w:val="0081215B"/>
    <w:rsid w:val="00813E4A"/>
    <w:rsid w:val="0085266E"/>
    <w:rsid w:val="008627C1"/>
    <w:rsid w:val="00864C49"/>
    <w:rsid w:val="0087408C"/>
    <w:rsid w:val="008977A0"/>
    <w:rsid w:val="008A38B3"/>
    <w:rsid w:val="008B406B"/>
    <w:rsid w:val="008C1896"/>
    <w:rsid w:val="008F1BDA"/>
    <w:rsid w:val="008F418A"/>
    <w:rsid w:val="008F6CFD"/>
    <w:rsid w:val="00942DBD"/>
    <w:rsid w:val="00943C1E"/>
    <w:rsid w:val="00961762"/>
    <w:rsid w:val="00962344"/>
    <w:rsid w:val="0096473C"/>
    <w:rsid w:val="00975D75"/>
    <w:rsid w:val="0098082C"/>
    <w:rsid w:val="0098559A"/>
    <w:rsid w:val="00992AFD"/>
    <w:rsid w:val="009A098F"/>
    <w:rsid w:val="009B3554"/>
    <w:rsid w:val="009B4A50"/>
    <w:rsid w:val="009C2AB1"/>
    <w:rsid w:val="009C3737"/>
    <w:rsid w:val="009F0A0A"/>
    <w:rsid w:val="00A17ED8"/>
    <w:rsid w:val="00A22386"/>
    <w:rsid w:val="00A331DF"/>
    <w:rsid w:val="00A7451A"/>
    <w:rsid w:val="00AA69A3"/>
    <w:rsid w:val="00AC736E"/>
    <w:rsid w:val="00AF0383"/>
    <w:rsid w:val="00AF3D94"/>
    <w:rsid w:val="00AF6E17"/>
    <w:rsid w:val="00B10AAE"/>
    <w:rsid w:val="00B56D7B"/>
    <w:rsid w:val="00B57662"/>
    <w:rsid w:val="00B57A2A"/>
    <w:rsid w:val="00B8448F"/>
    <w:rsid w:val="00B875A3"/>
    <w:rsid w:val="00B9324A"/>
    <w:rsid w:val="00BA6865"/>
    <w:rsid w:val="00BB0286"/>
    <w:rsid w:val="00BD761F"/>
    <w:rsid w:val="00BF2F8F"/>
    <w:rsid w:val="00BF530F"/>
    <w:rsid w:val="00C317B4"/>
    <w:rsid w:val="00C3273F"/>
    <w:rsid w:val="00C3698F"/>
    <w:rsid w:val="00C45AAD"/>
    <w:rsid w:val="00C47F70"/>
    <w:rsid w:val="00C61E67"/>
    <w:rsid w:val="00C76DD6"/>
    <w:rsid w:val="00C77F56"/>
    <w:rsid w:val="00C948BC"/>
    <w:rsid w:val="00C96F64"/>
    <w:rsid w:val="00CB2121"/>
    <w:rsid w:val="00CB4F6E"/>
    <w:rsid w:val="00CB54CF"/>
    <w:rsid w:val="00CB6CCB"/>
    <w:rsid w:val="00CD20C7"/>
    <w:rsid w:val="00CD2FAC"/>
    <w:rsid w:val="00D13E7D"/>
    <w:rsid w:val="00D2328A"/>
    <w:rsid w:val="00D2671E"/>
    <w:rsid w:val="00D27CA9"/>
    <w:rsid w:val="00D60879"/>
    <w:rsid w:val="00D70555"/>
    <w:rsid w:val="00D9521C"/>
    <w:rsid w:val="00DA09B2"/>
    <w:rsid w:val="00DA0C73"/>
    <w:rsid w:val="00DB1C36"/>
    <w:rsid w:val="00DD6FA4"/>
    <w:rsid w:val="00DD7990"/>
    <w:rsid w:val="00DE5C93"/>
    <w:rsid w:val="00E06645"/>
    <w:rsid w:val="00E25CE6"/>
    <w:rsid w:val="00E33514"/>
    <w:rsid w:val="00E62C87"/>
    <w:rsid w:val="00E76EF0"/>
    <w:rsid w:val="00E81A92"/>
    <w:rsid w:val="00E92E57"/>
    <w:rsid w:val="00EC1516"/>
    <w:rsid w:val="00ED2E1E"/>
    <w:rsid w:val="00EF34A3"/>
    <w:rsid w:val="00EF5AC6"/>
    <w:rsid w:val="00F60697"/>
    <w:rsid w:val="00F81E86"/>
    <w:rsid w:val="00F82491"/>
    <w:rsid w:val="00FC2DDD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BA44"/>
  <w15:chartTrackingRefBased/>
  <w15:docId w15:val="{D2707FAC-EDD1-49A3-A20C-EDA508A1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37"/>
    <w:pPr>
      <w:spacing w:after="220" w:line="293" w:lineRule="auto"/>
    </w:pPr>
    <w:rPr>
      <w:rFonts w:ascii="Georgia" w:eastAsia="Calibri" w:hAnsi="Georgia" w:cs="Times New Roman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61E67"/>
    <w:pPr>
      <w:keepNext/>
      <w:keepLines/>
      <w:spacing w:before="240"/>
      <w:outlineLvl w:val="0"/>
    </w:pPr>
    <w:rPr>
      <w:rFonts w:ascii="Museo 700" w:eastAsiaTheme="majorEastAsia" w:hAnsi="Museo 700" w:cstheme="majorBidi"/>
      <w:b/>
      <w:caps/>
      <w:color w:val="00C0A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61E67"/>
    <w:pPr>
      <w:keepNext/>
      <w:keepLines/>
      <w:spacing w:before="40"/>
      <w:outlineLvl w:val="1"/>
    </w:pPr>
    <w:rPr>
      <w:rFonts w:ascii="Museo 700" w:eastAsiaTheme="majorEastAsia" w:hAnsi="Museo 700" w:cstheme="majorBidi"/>
      <w:b/>
      <w:smallCaps/>
      <w:color w:val="CB0044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61E67"/>
    <w:pPr>
      <w:spacing w:after="0" w:line="240" w:lineRule="auto"/>
    </w:pPr>
    <w:rPr>
      <w:rFonts w:ascii="Georgia" w:hAnsi="Georgia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C61E67"/>
    <w:rPr>
      <w:rFonts w:ascii="Museo 700" w:eastAsiaTheme="majorEastAsia" w:hAnsi="Museo 700" w:cstheme="majorBidi"/>
      <w:b/>
      <w:caps/>
      <w:color w:val="00C0A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61E67"/>
    <w:rPr>
      <w:rFonts w:ascii="Museo 700" w:eastAsiaTheme="majorEastAsia" w:hAnsi="Museo 700" w:cstheme="majorBidi"/>
      <w:b/>
      <w:smallCaps/>
      <w:color w:val="CB0044"/>
      <w:sz w:val="24"/>
      <w:szCs w:val="26"/>
    </w:rPr>
  </w:style>
  <w:style w:type="paragraph" w:styleId="Rubrik">
    <w:name w:val="Title"/>
    <w:aliases w:val="Rubrik tre"/>
    <w:basedOn w:val="Normal"/>
    <w:next w:val="Normal"/>
    <w:link w:val="RubrikChar"/>
    <w:uiPriority w:val="10"/>
    <w:qFormat/>
    <w:rsid w:val="00C61E67"/>
    <w:pPr>
      <w:contextualSpacing/>
    </w:pPr>
    <w:rPr>
      <w:rFonts w:ascii="Museo 500" w:eastAsiaTheme="majorEastAsia" w:hAnsi="Museo 500" w:cstheme="majorBidi"/>
      <w:spacing w:val="-10"/>
      <w:kern w:val="28"/>
      <w:sz w:val="24"/>
      <w:szCs w:val="56"/>
    </w:rPr>
  </w:style>
  <w:style w:type="character" w:customStyle="1" w:styleId="RubrikChar">
    <w:name w:val="Rubrik Char"/>
    <w:aliases w:val="Rubrik tre Char"/>
    <w:basedOn w:val="Standardstycketeckensnitt"/>
    <w:link w:val="Rubrik"/>
    <w:uiPriority w:val="10"/>
    <w:rsid w:val="00C61E67"/>
    <w:rPr>
      <w:rFonts w:ascii="Museo 500" w:eastAsiaTheme="majorEastAsia" w:hAnsi="Museo 500" w:cstheme="majorBidi"/>
      <w:spacing w:val="-10"/>
      <w:kern w:val="28"/>
      <w:sz w:val="24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9C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3737"/>
    <w:rPr>
      <w:rFonts w:ascii="Georgia" w:eastAsia="Calibri" w:hAnsi="Georgia" w:cs="Times New Roman"/>
      <w:sz w:val="20"/>
    </w:rPr>
  </w:style>
  <w:style w:type="character" w:customStyle="1" w:styleId="SidfotFretagarna">
    <w:name w:val="Sidfot Företagarna"/>
    <w:basedOn w:val="Standardstycketeckensnitt"/>
    <w:uiPriority w:val="1"/>
    <w:qFormat/>
    <w:rsid w:val="009C3737"/>
    <w:rPr>
      <w:rFonts w:ascii="Arial" w:hAnsi="Arial"/>
      <w:color w:val="404040"/>
      <w:sz w:val="16"/>
    </w:rPr>
  </w:style>
  <w:style w:type="character" w:styleId="Hyperlnk">
    <w:name w:val="Hyperlink"/>
    <w:basedOn w:val="Standardstycketeckensnitt"/>
    <w:uiPriority w:val="99"/>
    <w:unhideWhenUsed/>
    <w:rsid w:val="009C3737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C2DDD"/>
    <w:rPr>
      <w:color w:val="954F72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61762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61762"/>
    <w:rPr>
      <w:rFonts w:ascii="Georgia" w:eastAsia="Calibri" w:hAnsi="Georgia"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61762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6645"/>
    <w:rPr>
      <w:rFonts w:ascii="Segoe UI" w:eastAsia="Calibri" w:hAnsi="Segoe UI" w:cs="Segoe UI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E0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6645"/>
    <w:rPr>
      <w:rFonts w:ascii="Georgia" w:eastAsia="Calibri" w:hAnsi="Georgia" w:cs="Times New Roman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DB1C3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6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E76EF0"/>
  </w:style>
  <w:style w:type="character" w:customStyle="1" w:styleId="eop">
    <w:name w:val="eop"/>
    <w:basedOn w:val="Standardstycketeckensnitt"/>
    <w:rsid w:val="00E76EF0"/>
  </w:style>
  <w:style w:type="character" w:customStyle="1" w:styleId="tabchar">
    <w:name w:val="tabchar"/>
    <w:basedOn w:val="Standardstycketeckensnitt"/>
    <w:rsid w:val="00E76EF0"/>
  </w:style>
  <w:style w:type="character" w:customStyle="1" w:styleId="spellingerror">
    <w:name w:val="spellingerror"/>
    <w:basedOn w:val="Standardstycketeckensnitt"/>
    <w:rsid w:val="00E7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ay.sanli@swekonomi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9867-E81A-4232-971B-9D80F55D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Mast</dc:creator>
  <cp:keywords/>
  <dc:description/>
  <cp:lastModifiedBy>Jenny Tell</cp:lastModifiedBy>
  <cp:revision>2</cp:revision>
  <cp:lastPrinted>2018-11-26T09:26:00Z</cp:lastPrinted>
  <dcterms:created xsi:type="dcterms:W3CDTF">2023-02-03T10:32:00Z</dcterms:created>
  <dcterms:modified xsi:type="dcterms:W3CDTF">2023-02-03T10:32:00Z</dcterms:modified>
</cp:coreProperties>
</file>