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C86F" w14:textId="4FB1E941" w:rsidR="007254C9" w:rsidRDefault="00642B72">
      <w:pPr>
        <w:pStyle w:val="Rubrik1"/>
        <w:rPr>
          <w:rFonts w:ascii="Lato" w:hAnsi="Lato"/>
          <w:color w:val="auto"/>
          <w:lang w:val="sv-SE"/>
        </w:rPr>
      </w:pPr>
      <w:r>
        <w:rPr>
          <w:rFonts w:ascii="Lato" w:hAnsi="Lato"/>
          <w:color w:val="auto"/>
          <w:lang w:val="sv-SE"/>
        </w:rPr>
        <w:t xml:space="preserve">MALL </w:t>
      </w:r>
      <w:r w:rsidRPr="00642B72">
        <w:rPr>
          <w:rFonts w:ascii="Lato" w:hAnsi="Lato"/>
          <w:color w:val="auto"/>
          <w:lang w:val="sv-SE"/>
        </w:rPr>
        <w:t xml:space="preserve">Riskbedömning </w:t>
      </w:r>
    </w:p>
    <w:p w14:paraId="10AB51B8" w14:textId="77777777" w:rsidR="00642B72" w:rsidRPr="00642B72" w:rsidRDefault="00642B72" w:rsidP="00642B72">
      <w:pPr>
        <w:rPr>
          <w:lang w:val="sv-SE"/>
        </w:rPr>
      </w:pPr>
    </w:p>
    <w:p w14:paraId="1D13049D" w14:textId="72A8CCEF" w:rsidR="00642B72" w:rsidRDefault="00B1429E">
      <w:pP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t>Datum:</w:t>
      </w:r>
    </w:p>
    <w:p w14:paraId="326E61C3" w14:textId="3A6EDD02" w:rsidR="00642B72" w:rsidRDefault="00B1429E">
      <w:pP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br/>
        <w:t xml:space="preserve">Ansvarig: </w:t>
      </w:r>
      <w:r w:rsidRPr="00642B72">
        <w:rPr>
          <w:rFonts w:ascii="Lato" w:hAnsi="Lato"/>
          <w:lang w:val="sv-SE"/>
        </w:rPr>
        <w:br/>
      </w:r>
      <w:r w:rsidRPr="00642B72">
        <w:rPr>
          <w:rFonts w:ascii="Lato" w:hAnsi="Lato"/>
          <w:lang w:val="sv-SE"/>
        </w:rPr>
        <w:br/>
      </w:r>
    </w:p>
    <w:p w14:paraId="6844A6CC" w14:textId="77777777" w:rsidR="009B7BB1" w:rsidRDefault="009B7BB1" w:rsidP="009B7BB1">
      <w:pPr>
        <w:rPr>
          <w:rFonts w:ascii="Lato" w:hAnsi="Lato"/>
          <w:lang w:val="sv-SE"/>
        </w:rPr>
      </w:pPr>
    </w:p>
    <w:p w14:paraId="6B46A4EE" w14:textId="0DE36920" w:rsidR="00642B72" w:rsidRDefault="00B1429E" w:rsidP="009B7BB1">
      <w:pP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t>Beskrivning av arbetsmoment:</w:t>
      </w:r>
      <w:r w:rsidR="00642B72">
        <w:rPr>
          <w:rFonts w:ascii="Lato" w:hAnsi="Lato"/>
          <w:lang w:val="sv-SE"/>
        </w:rPr>
        <w:t xml:space="preserve"> </w:t>
      </w:r>
    </w:p>
    <w:p w14:paraId="542D7B5A" w14:textId="77777777" w:rsidR="009B7BB1" w:rsidRDefault="00B1429E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br/>
      </w:r>
    </w:p>
    <w:p w14:paraId="4D430735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72BA5C06" w14:textId="6FE20768" w:rsidR="006974AA" w:rsidRDefault="00B1429E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t>Risker som identifierats:</w:t>
      </w:r>
      <w:r w:rsidRPr="00642B72">
        <w:rPr>
          <w:rFonts w:ascii="Lato" w:hAnsi="Lato"/>
          <w:lang w:val="sv-SE"/>
        </w:rPr>
        <w:br/>
      </w:r>
    </w:p>
    <w:p w14:paraId="0E4A8145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7A06C886" w14:textId="623E6235" w:rsidR="009B7BB1" w:rsidRDefault="00B1429E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t>Konsekvensbedömning:</w:t>
      </w:r>
      <w:r w:rsidRPr="00642B72">
        <w:rPr>
          <w:rFonts w:ascii="Lato" w:hAnsi="Lato"/>
          <w:lang w:val="sv-SE"/>
        </w:rPr>
        <w:br/>
        <w:t>Låg / Medel / Hög</w:t>
      </w:r>
    </w:p>
    <w:p w14:paraId="65827A2A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57342B9B" w14:textId="06529B00" w:rsidR="009B7BB1" w:rsidRDefault="00B1429E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br/>
      </w:r>
    </w:p>
    <w:p w14:paraId="477F1DD3" w14:textId="5B4DEAC3" w:rsidR="009B7BB1" w:rsidRDefault="00B1429E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t>Föreslagna åtgärder:</w:t>
      </w:r>
      <w:r w:rsidRPr="00642B72">
        <w:rPr>
          <w:rFonts w:ascii="Lato" w:hAnsi="Lato"/>
          <w:lang w:val="sv-SE"/>
        </w:rPr>
        <w:br/>
      </w:r>
    </w:p>
    <w:p w14:paraId="7C6644AE" w14:textId="4202617C" w:rsidR="007254C9" w:rsidRDefault="00B1429E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  <w:r w:rsidRPr="00642B72">
        <w:rPr>
          <w:rFonts w:ascii="Lato" w:hAnsi="Lato"/>
          <w:lang w:val="sv-SE"/>
        </w:rPr>
        <w:br/>
      </w:r>
    </w:p>
    <w:p w14:paraId="141878C3" w14:textId="02827810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  <w:r>
        <w:rPr>
          <w:rFonts w:ascii="Lato" w:hAnsi="Lato"/>
          <w:lang w:val="sv-SE"/>
        </w:rPr>
        <w:t xml:space="preserve">Genomförande senast: </w:t>
      </w:r>
    </w:p>
    <w:p w14:paraId="1229E91A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71A3192E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2CA8F012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14B770F2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01B3DF9A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p w14:paraId="5211BF44" w14:textId="77777777" w:rsidR="009B7BB1" w:rsidRDefault="009B7BB1" w:rsidP="006974AA">
      <w:pPr>
        <w:pBdr>
          <w:bottom w:val="single" w:sz="12" w:space="1" w:color="auto"/>
        </w:pBdr>
        <w:rPr>
          <w:rFonts w:ascii="Lato" w:hAnsi="Lato"/>
          <w:lang w:val="sv-SE"/>
        </w:rPr>
      </w:pPr>
    </w:p>
    <w:sectPr w:rsidR="009B7BB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5988" w14:textId="77777777" w:rsidR="00787B0D" w:rsidRDefault="00787B0D" w:rsidP="00787B0D">
      <w:pPr>
        <w:spacing w:after="0" w:line="240" w:lineRule="auto"/>
      </w:pPr>
      <w:r>
        <w:separator/>
      </w:r>
    </w:p>
  </w:endnote>
  <w:endnote w:type="continuationSeparator" w:id="0">
    <w:p w14:paraId="4E7A4CE7" w14:textId="77777777" w:rsidR="00787B0D" w:rsidRDefault="00787B0D" w:rsidP="0078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8471" w14:textId="77777777" w:rsidR="00787B0D" w:rsidRDefault="00787B0D" w:rsidP="00787B0D">
      <w:pPr>
        <w:spacing w:after="0" w:line="240" w:lineRule="auto"/>
      </w:pPr>
      <w:r>
        <w:separator/>
      </w:r>
    </w:p>
  </w:footnote>
  <w:footnote w:type="continuationSeparator" w:id="0">
    <w:p w14:paraId="414266E5" w14:textId="77777777" w:rsidR="00787B0D" w:rsidRDefault="00787B0D" w:rsidP="0078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BEA6" w14:textId="24C8D7BE" w:rsidR="00787B0D" w:rsidRDefault="00787B0D">
    <w:pPr>
      <w:pStyle w:val="Sidhuvud"/>
    </w:pPr>
    <w:r w:rsidRPr="00787B0D">
      <w:drawing>
        <wp:inline distT="0" distB="0" distL="0" distR="0" wp14:anchorId="5E192F65" wp14:editId="5A418678">
          <wp:extent cx="5486400" cy="704215"/>
          <wp:effectExtent l="0" t="0" r="0" b="0"/>
          <wp:docPr id="4362577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366935">
    <w:abstractNumId w:val="8"/>
  </w:num>
  <w:num w:numId="2" w16cid:durableId="1939480206">
    <w:abstractNumId w:val="6"/>
  </w:num>
  <w:num w:numId="3" w16cid:durableId="1634747329">
    <w:abstractNumId w:val="5"/>
  </w:num>
  <w:num w:numId="4" w16cid:durableId="887454995">
    <w:abstractNumId w:val="4"/>
  </w:num>
  <w:num w:numId="5" w16cid:durableId="1889102101">
    <w:abstractNumId w:val="7"/>
  </w:num>
  <w:num w:numId="6" w16cid:durableId="1235242805">
    <w:abstractNumId w:val="3"/>
  </w:num>
  <w:num w:numId="7" w16cid:durableId="804853975">
    <w:abstractNumId w:val="2"/>
  </w:num>
  <w:num w:numId="8" w16cid:durableId="402992702">
    <w:abstractNumId w:val="1"/>
  </w:num>
  <w:num w:numId="9" w16cid:durableId="11187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A44"/>
    <w:rsid w:val="0029639D"/>
    <w:rsid w:val="00326F90"/>
    <w:rsid w:val="00453EC0"/>
    <w:rsid w:val="00637E3E"/>
    <w:rsid w:val="00642B72"/>
    <w:rsid w:val="006974AA"/>
    <w:rsid w:val="007254C9"/>
    <w:rsid w:val="00787B0D"/>
    <w:rsid w:val="008B4DF2"/>
    <w:rsid w:val="009B7BB1"/>
    <w:rsid w:val="00AA1D8D"/>
    <w:rsid w:val="00AE567D"/>
    <w:rsid w:val="00B1429E"/>
    <w:rsid w:val="00B47730"/>
    <w:rsid w:val="00CB0664"/>
    <w:rsid w:val="00EC64F1"/>
    <w:rsid w:val="00F909F2"/>
    <w:rsid w:val="00FC693F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0B556BB-34C4-4E70-96EE-A1499935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175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Antonsson</cp:lastModifiedBy>
  <cp:revision>2</cp:revision>
  <dcterms:created xsi:type="dcterms:W3CDTF">2026-03-18T08:32:00Z</dcterms:created>
  <dcterms:modified xsi:type="dcterms:W3CDTF">2026-03-18T08:32:00Z</dcterms:modified>
  <cp:category/>
</cp:coreProperties>
</file>