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37" w:rsidRPr="00AE0E69" w:rsidRDefault="009C3737" w:rsidP="008C08A0">
      <w:bookmarkStart w:id="0" w:name="_GoBack"/>
      <w:bookmarkEnd w:id="0"/>
      <w:r w:rsidRPr="00AE0E69">
        <w:t>Kallels</w:t>
      </w:r>
      <w:r>
        <w:t xml:space="preserve">e till årsmöte för Företagarna </w:t>
      </w:r>
      <w:r w:rsidR="008C08A0">
        <w:t>Karlskoga-Degerfors</w:t>
      </w:r>
    </w:p>
    <w:p w:rsidR="009C3737" w:rsidRPr="00211B50" w:rsidRDefault="009C3737" w:rsidP="009C3737">
      <w:pPr>
        <w:rPr>
          <w:sz w:val="12"/>
        </w:rPr>
      </w:pPr>
    </w:p>
    <w:p w:rsidR="009C3737" w:rsidRPr="00AE0E69" w:rsidRDefault="008C08A0" w:rsidP="00A377A2">
      <w:pPr>
        <w:spacing w:after="160"/>
        <w:ind w:left="5216"/>
        <w:outlineLvl w:val="0"/>
      </w:pPr>
      <w:r>
        <w:t>Karlskoga 2018-02-14</w:t>
      </w:r>
    </w:p>
    <w:p w:rsidR="009C3737" w:rsidRPr="00AE0E69" w:rsidRDefault="009C3737" w:rsidP="009C3737">
      <w:pPr>
        <w:tabs>
          <w:tab w:val="left" w:pos="2160"/>
        </w:tabs>
        <w:spacing w:after="0"/>
      </w:pPr>
      <w:r w:rsidRPr="00AE0E69">
        <w:rPr>
          <w:b/>
        </w:rPr>
        <w:t>Dag:</w:t>
      </w:r>
      <w:r w:rsidRPr="00AE0E69">
        <w:tab/>
      </w:r>
      <w:r w:rsidR="008C08A0">
        <w:t>2018-03-09</w:t>
      </w:r>
    </w:p>
    <w:p w:rsidR="009C3737" w:rsidRPr="00AE0E69" w:rsidRDefault="009C3737" w:rsidP="009C3737">
      <w:pPr>
        <w:tabs>
          <w:tab w:val="left" w:pos="2160"/>
        </w:tabs>
        <w:spacing w:after="0"/>
      </w:pPr>
      <w:r w:rsidRPr="00AE0E69">
        <w:rPr>
          <w:b/>
        </w:rPr>
        <w:t>Tid:</w:t>
      </w:r>
      <w:r w:rsidRPr="00AE0E69">
        <w:tab/>
      </w:r>
      <w:r w:rsidR="008C08A0">
        <w:t>kl. 18.00</w:t>
      </w:r>
      <w:r w:rsidRPr="00AE0E69">
        <w:tab/>
      </w:r>
      <w:r w:rsidRPr="00AE0E69">
        <w:tab/>
      </w:r>
    </w:p>
    <w:p w:rsidR="009C3737" w:rsidRDefault="009C3737" w:rsidP="009C3737">
      <w:pPr>
        <w:tabs>
          <w:tab w:val="left" w:pos="2160"/>
        </w:tabs>
        <w:spacing w:after="160"/>
      </w:pPr>
      <w:r w:rsidRPr="00AE0E69">
        <w:rPr>
          <w:b/>
        </w:rPr>
        <w:t>Plats:</w:t>
      </w:r>
      <w:r w:rsidRPr="00AE0E69">
        <w:t xml:space="preserve"> </w:t>
      </w:r>
      <w:r w:rsidRPr="00AE0E69">
        <w:tab/>
      </w:r>
      <w:r w:rsidR="008C08A0">
        <w:t>Restaurang Gastro</w:t>
      </w:r>
      <w:r w:rsidR="00A377A2">
        <w:t>, Torget 2-4 Karlskoga.</w:t>
      </w:r>
    </w:p>
    <w:p w:rsidR="009C3737" w:rsidRPr="00AE0E69" w:rsidRDefault="009C3737" w:rsidP="009C3737">
      <w:pPr>
        <w:tabs>
          <w:tab w:val="left" w:pos="2160"/>
        </w:tabs>
        <w:spacing w:after="160"/>
      </w:pPr>
      <w:r w:rsidRPr="00AE0E69">
        <w:tab/>
      </w:r>
    </w:p>
    <w:p w:rsidR="009C3737" w:rsidRPr="008C08A0" w:rsidRDefault="009C3737" w:rsidP="009C3737">
      <w:pPr>
        <w:pStyle w:val="Rubrik2"/>
        <w:rPr>
          <w:color w:val="auto"/>
        </w:rPr>
      </w:pPr>
      <w:r w:rsidRPr="008C08A0">
        <w:rPr>
          <w:color w:val="auto"/>
        </w:rPr>
        <w:t>Förslag till dagordning</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Årsmötets öppnande</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Val av mötesordförande och sekreterare</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Godkännande av röstlängd</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Val av två personer att jämte ordföranden justera protokollet</w:t>
      </w:r>
      <w:r w:rsidRPr="00AE0E69">
        <w:tab/>
      </w:r>
    </w:p>
    <w:p w:rsidR="009C3737"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 xml:space="preserve">Fråga om årsmötet utlysts </w:t>
      </w:r>
      <w:r>
        <w:t>enligt stadgarna</w:t>
      </w:r>
    </w:p>
    <w:p w:rsidR="009447E3" w:rsidRPr="00F92CE6" w:rsidRDefault="009447E3" w:rsidP="009C3737">
      <w:pPr>
        <w:pStyle w:val="Liststycke"/>
        <w:numPr>
          <w:ilvl w:val="0"/>
          <w:numId w:val="1"/>
        </w:numPr>
        <w:tabs>
          <w:tab w:val="left" w:pos="709"/>
          <w:tab w:val="left" w:pos="6522"/>
          <w:tab w:val="left" w:pos="7826"/>
          <w:tab w:val="left" w:pos="9131"/>
          <w:tab w:val="left" w:pos="10435"/>
        </w:tabs>
        <w:suppressAutoHyphens/>
        <w:rPr>
          <w:rFonts w:ascii="Georgia" w:hAnsi="Georgia"/>
          <w:sz w:val="20"/>
          <w:szCs w:val="20"/>
        </w:rPr>
      </w:pPr>
      <w:r w:rsidRPr="00F92CE6">
        <w:rPr>
          <w:rFonts w:ascii="Georgia" w:hAnsi="Georgia"/>
          <w:sz w:val="20"/>
          <w:szCs w:val="20"/>
        </w:rPr>
        <w:t>Beslut om nya normalstadgar för föreningen</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Godkännande av dagordning</w:t>
      </w:r>
    </w:p>
    <w:p w:rsidR="009C3737" w:rsidRPr="00D37CFB"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Presentation av styrelsens verksamhetsberättelse</w:t>
      </w:r>
    </w:p>
    <w:p w:rsidR="009C3737" w:rsidRPr="00D37CFB"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Presentation av revisorernas berättelse</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Presentation av resultat- och balansräkning</w:t>
      </w:r>
    </w:p>
    <w:p w:rsidR="009C3737"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Beslut om resultat- och balansräkning samt uppkommet resultat</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t>Beslut</w:t>
      </w:r>
      <w:r w:rsidRPr="00AE0E69">
        <w:t xml:space="preserve"> om beviljande av ansvarsfrihet för styrelsens ledamöter</w:t>
      </w:r>
    </w:p>
    <w:p w:rsidR="009C3737"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 xml:space="preserve">Behandling av </w:t>
      </w:r>
      <w:r>
        <w:t xml:space="preserve">och beslut om </w:t>
      </w:r>
      <w:r w:rsidRPr="00AE0E69">
        <w:t>motioner</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t>Behandling av och beslut om styrelsens ärenden</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t xml:space="preserve">Presentation </w:t>
      </w:r>
      <w:r w:rsidRPr="00AE0E69">
        <w:t>av styrelsens verksamhetsplan</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Beslut om nästa års avgift/-er för medlemmar</w:t>
      </w:r>
      <w:r w:rsidRPr="00AE0E69">
        <w:t xml:space="preserve"> </w:t>
      </w:r>
    </w:p>
    <w:p w:rsidR="009C3737" w:rsidRPr="00DD53E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Beslut om eventuellt arvode till styrelsen enligt de riktlinjer som beslutats av kongressen</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t>Val av styrelsens ordförande och eventuellt vice ordförande</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 xml:space="preserve">Beslut om antalet styrelseledamöter och </w:t>
      </w:r>
      <w:r>
        <w:t xml:space="preserve">eventuella </w:t>
      </w:r>
      <w:r w:rsidRPr="00AE0E69">
        <w:t xml:space="preserve">suppleanter </w:t>
      </w:r>
      <w:r>
        <w:t>och beslut om deras mandattid</w:t>
      </w:r>
    </w:p>
    <w:p w:rsidR="009C3737" w:rsidRPr="00DD53E9" w:rsidRDefault="009C3737" w:rsidP="009C3737">
      <w:pPr>
        <w:numPr>
          <w:ilvl w:val="0"/>
          <w:numId w:val="1"/>
        </w:numPr>
        <w:tabs>
          <w:tab w:val="left" w:pos="709"/>
          <w:tab w:val="left" w:pos="6522"/>
          <w:tab w:val="left" w:pos="7826"/>
          <w:tab w:val="left" w:pos="9131"/>
          <w:tab w:val="left" w:pos="10435"/>
        </w:tabs>
        <w:suppressAutoHyphens/>
        <w:autoSpaceDE w:val="0"/>
        <w:autoSpaceDN w:val="0"/>
        <w:adjustRightInd w:val="0"/>
        <w:spacing w:after="0" w:line="240" w:lineRule="auto"/>
        <w:rPr>
          <w:rFonts w:cs="Georgia"/>
          <w:szCs w:val="20"/>
          <w:lang w:eastAsia="sv-SE"/>
        </w:rPr>
      </w:pPr>
      <w:r w:rsidRPr="00AE0E69">
        <w:t>Val av övriga styrelseledamöter</w:t>
      </w:r>
      <w:r>
        <w:t xml:space="preserve"> och eventuella suppleanter</w:t>
      </w:r>
    </w:p>
    <w:p w:rsidR="009C3737" w:rsidRPr="00DD53E9" w:rsidRDefault="009C3737" w:rsidP="009C3737">
      <w:pPr>
        <w:numPr>
          <w:ilvl w:val="0"/>
          <w:numId w:val="1"/>
        </w:numPr>
        <w:tabs>
          <w:tab w:val="left" w:pos="709"/>
          <w:tab w:val="left" w:pos="6522"/>
          <w:tab w:val="left" w:pos="7826"/>
          <w:tab w:val="left" w:pos="9131"/>
          <w:tab w:val="left" w:pos="10435"/>
        </w:tabs>
        <w:suppressAutoHyphens/>
        <w:autoSpaceDE w:val="0"/>
        <w:autoSpaceDN w:val="0"/>
        <w:adjustRightInd w:val="0"/>
        <w:spacing w:after="0" w:line="240" w:lineRule="auto"/>
        <w:rPr>
          <w:rFonts w:cs="Georgia"/>
          <w:szCs w:val="20"/>
          <w:lang w:eastAsia="sv-SE"/>
        </w:rPr>
      </w:pPr>
      <w:r w:rsidRPr="00DD53E9">
        <w:rPr>
          <w:rFonts w:cs="Georgia"/>
          <w:szCs w:val="20"/>
          <w:lang w:eastAsia="sv-SE"/>
        </w:rPr>
        <w:t>Val av en eller två revisorer och minst en revisorssuppleant för ett år. Det ska framgå av</w:t>
      </w:r>
    </w:p>
    <w:p w:rsidR="009C3737" w:rsidRDefault="009C3737" w:rsidP="009C3737">
      <w:pPr>
        <w:tabs>
          <w:tab w:val="left" w:pos="709"/>
          <w:tab w:val="left" w:pos="6522"/>
          <w:tab w:val="left" w:pos="7826"/>
          <w:tab w:val="left" w:pos="9131"/>
          <w:tab w:val="left" w:pos="10435"/>
        </w:tabs>
        <w:suppressAutoHyphens/>
        <w:spacing w:after="0" w:line="240" w:lineRule="auto"/>
        <w:ind w:left="570"/>
      </w:pPr>
      <w:r>
        <w:rPr>
          <w:rFonts w:cs="Georgia"/>
          <w:szCs w:val="20"/>
          <w:lang w:eastAsia="sv-SE"/>
        </w:rPr>
        <w:t>protokollet om revisorerna är förtroendevalda revisorer/lekmän eller auktoriserade</w:t>
      </w:r>
    </w:p>
    <w:p w:rsidR="009C3737" w:rsidRPr="00DD53E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lastRenderedPageBreak/>
        <w:t>Beslut om antalet ledamöter i valberedningen och beslut om deras mandattid</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Pr>
          <w:rFonts w:cs="Georgia"/>
          <w:szCs w:val="20"/>
          <w:lang w:eastAsia="sv-SE"/>
        </w:rPr>
        <w:t>Val av valberedning och sammankallande i valberedningen</w:t>
      </w:r>
    </w:p>
    <w:p w:rsidR="009C3737" w:rsidRDefault="009C3737" w:rsidP="009C3737">
      <w:pPr>
        <w:numPr>
          <w:ilvl w:val="0"/>
          <w:numId w:val="1"/>
        </w:numPr>
        <w:tabs>
          <w:tab w:val="left" w:pos="709"/>
          <w:tab w:val="left" w:pos="6522"/>
          <w:tab w:val="left" w:pos="7826"/>
          <w:tab w:val="left" w:pos="9131"/>
          <w:tab w:val="left" w:pos="10435"/>
        </w:tabs>
        <w:suppressAutoHyphens/>
        <w:autoSpaceDE w:val="0"/>
        <w:autoSpaceDN w:val="0"/>
        <w:adjustRightInd w:val="0"/>
        <w:spacing w:after="0" w:line="240" w:lineRule="auto"/>
        <w:rPr>
          <w:rFonts w:cs="Georgia"/>
          <w:szCs w:val="20"/>
          <w:lang w:eastAsia="sv-SE"/>
        </w:rPr>
      </w:pPr>
      <w:r w:rsidRPr="00DD53E9">
        <w:rPr>
          <w:rFonts w:cs="Georgia"/>
          <w:szCs w:val="20"/>
          <w:lang w:eastAsia="sv-SE"/>
        </w:rPr>
        <w:t xml:space="preserve">Val av ombud och ersättare till </w:t>
      </w:r>
      <w:r>
        <w:rPr>
          <w:rFonts w:cs="Georgia"/>
          <w:szCs w:val="20"/>
          <w:lang w:eastAsia="sv-SE"/>
        </w:rPr>
        <w:t>kongressen 24-25 maj</w:t>
      </w:r>
    </w:p>
    <w:p w:rsidR="009C3737" w:rsidRPr="00DD53E9" w:rsidRDefault="009C3737" w:rsidP="009C3737">
      <w:pPr>
        <w:numPr>
          <w:ilvl w:val="0"/>
          <w:numId w:val="1"/>
        </w:numPr>
        <w:tabs>
          <w:tab w:val="left" w:pos="709"/>
          <w:tab w:val="left" w:pos="6522"/>
          <w:tab w:val="left" w:pos="7826"/>
          <w:tab w:val="left" w:pos="9131"/>
          <w:tab w:val="left" w:pos="10435"/>
        </w:tabs>
        <w:suppressAutoHyphens/>
        <w:autoSpaceDE w:val="0"/>
        <w:autoSpaceDN w:val="0"/>
        <w:adjustRightInd w:val="0"/>
        <w:spacing w:after="0" w:line="240" w:lineRule="auto"/>
      </w:pPr>
      <w:r w:rsidRPr="00DD53E9">
        <w:rPr>
          <w:rFonts w:cs="Georgia"/>
          <w:szCs w:val="20"/>
          <w:lang w:eastAsia="sv-SE"/>
        </w:rPr>
        <w:t>Val av ombud och ersättare till stämma i det regionala servicebolaget eller till Företagarna Föreningsbolag AB</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after="0" w:line="240" w:lineRule="auto"/>
      </w:pPr>
      <w:r w:rsidRPr="00AE0E69">
        <w:t>Annat ärende som ankommer på års</w:t>
      </w:r>
      <w:r>
        <w:t>mötet</w:t>
      </w:r>
    </w:p>
    <w:p w:rsidR="009C3737" w:rsidRPr="00AE0E69" w:rsidRDefault="009C3737" w:rsidP="009C3737">
      <w:pPr>
        <w:numPr>
          <w:ilvl w:val="0"/>
          <w:numId w:val="1"/>
        </w:numPr>
        <w:tabs>
          <w:tab w:val="left" w:pos="709"/>
          <w:tab w:val="left" w:pos="6522"/>
          <w:tab w:val="left" w:pos="7826"/>
          <w:tab w:val="left" w:pos="9131"/>
          <w:tab w:val="left" w:pos="10435"/>
        </w:tabs>
        <w:suppressAutoHyphens/>
        <w:spacing w:line="240" w:lineRule="auto"/>
      </w:pPr>
      <w:r w:rsidRPr="00AE0E69">
        <w:t>Årsmötets avslutande</w:t>
      </w:r>
    </w:p>
    <w:p w:rsidR="009C3737" w:rsidRDefault="009C3737" w:rsidP="009C3737">
      <w:pPr>
        <w:tabs>
          <w:tab w:val="left" w:pos="2160"/>
        </w:tabs>
      </w:pPr>
      <w:r w:rsidRPr="00AE0E69">
        <w:t xml:space="preserve">Anmäl dig till årsmötet senast den </w:t>
      </w:r>
      <w:r w:rsidRPr="008C08A0">
        <w:t>2018</w:t>
      </w:r>
      <w:r w:rsidR="008C08A0" w:rsidRPr="008C08A0">
        <w:t>-03-02</w:t>
      </w:r>
      <w:r w:rsidRPr="008C08A0">
        <w:t>.</w:t>
      </w:r>
      <w:r w:rsidRPr="00AE0E69">
        <w:t xml:space="preserve"> Ange i anmälan namn, adress, telefon och </w:t>
      </w:r>
      <w:r>
        <w:t>e</w:t>
      </w:r>
      <w:r w:rsidRPr="00AE0E69">
        <w:t xml:space="preserve">-postadress. Anmäl dig till </w:t>
      </w:r>
      <w:hyperlink r:id="rId7" w:history="1">
        <w:r w:rsidR="00E54B2E" w:rsidRPr="004C79D3">
          <w:rPr>
            <w:rStyle w:val="Hyperlnk"/>
          </w:rPr>
          <w:t>rickard.ericsson@nobeli.se</w:t>
        </w:r>
      </w:hyperlink>
    </w:p>
    <w:p w:rsidR="00E54B2E" w:rsidRPr="00AE0E69" w:rsidRDefault="00E54B2E" w:rsidP="009C3737">
      <w:pPr>
        <w:tabs>
          <w:tab w:val="left" w:pos="2160"/>
        </w:tabs>
      </w:pPr>
    </w:p>
    <w:p w:rsidR="009C3737" w:rsidRPr="00AE0E69" w:rsidRDefault="009C3737" w:rsidP="009C3737">
      <w:pPr>
        <w:tabs>
          <w:tab w:val="left" w:pos="2160"/>
        </w:tabs>
      </w:pPr>
    </w:p>
    <w:p w:rsidR="000E13F4" w:rsidRDefault="000E13F4">
      <w:pPr>
        <w:spacing w:after="160" w:line="259" w:lineRule="auto"/>
        <w:rPr>
          <w:rFonts w:ascii="Museo 700" w:eastAsiaTheme="majorEastAsia" w:hAnsi="Museo 700" w:cstheme="majorBidi"/>
          <w:b/>
          <w:smallCaps/>
          <w:color w:val="CB0044"/>
          <w:sz w:val="24"/>
          <w:szCs w:val="26"/>
        </w:rPr>
      </w:pPr>
      <w:r>
        <w:br w:type="page"/>
      </w:r>
    </w:p>
    <w:p w:rsidR="009C3737" w:rsidRPr="008C08A0" w:rsidRDefault="009C3737" w:rsidP="009C3737">
      <w:pPr>
        <w:pStyle w:val="Rubrik2"/>
        <w:rPr>
          <w:color w:val="auto"/>
        </w:rPr>
      </w:pPr>
      <w:r w:rsidRPr="008C08A0">
        <w:rPr>
          <w:color w:val="auto"/>
        </w:rPr>
        <w:lastRenderedPageBreak/>
        <w:t>Kommentarer till dagordningen</w:t>
      </w:r>
    </w:p>
    <w:p w:rsidR="009C3737" w:rsidRDefault="009C3737" w:rsidP="009C3737">
      <w:r w:rsidRPr="00AE0E69">
        <w:t>Årsmötet ska enligt normalstadgarna hållas före den 15 mars.</w:t>
      </w:r>
      <w:r w:rsidR="008C1896">
        <w:t xml:space="preserve"> Det är möjligt att ha fysiskt årsmöte och möte i digital form. </w:t>
      </w:r>
    </w:p>
    <w:p w:rsidR="009C3737" w:rsidRPr="00AE0E69" w:rsidRDefault="008C1896" w:rsidP="009C3737">
      <w:r>
        <w:t xml:space="preserve">Denna dagordning baseras på </w:t>
      </w:r>
      <w:r w:rsidR="009C3737">
        <w:t xml:space="preserve">stadgarna som beslutades på kongressen 2016. </w:t>
      </w:r>
      <w:r>
        <w:t xml:space="preserve">Här </w:t>
      </w:r>
      <w:r w:rsidR="00FC2DDD">
        <w:t xml:space="preserve">på intranätet </w:t>
      </w:r>
      <w:r>
        <w:t xml:space="preserve">kan du se </w:t>
      </w:r>
      <w:hyperlink r:id="rId8" w:history="1">
        <w:r w:rsidRPr="00FC2DDD">
          <w:rPr>
            <w:rStyle w:val="Hyperlnk"/>
          </w:rPr>
          <w:t>stadgarna.</w:t>
        </w:r>
      </w:hyperlink>
      <w:r>
        <w:t xml:space="preserve"> </w:t>
      </w:r>
      <w:r w:rsidR="00FC2DDD">
        <w:t>(Du behöver logga in)</w:t>
      </w:r>
    </w:p>
    <w:p w:rsidR="009C3737" w:rsidRDefault="009C3737" w:rsidP="009C3737">
      <w:pPr>
        <w:tabs>
          <w:tab w:val="left" w:pos="1134"/>
        </w:tabs>
        <w:spacing w:after="0"/>
      </w:pPr>
    </w:p>
    <w:p w:rsidR="009C3737" w:rsidRDefault="009C3737" w:rsidP="009C3737">
      <w:pPr>
        <w:tabs>
          <w:tab w:val="left" w:pos="1134"/>
        </w:tabs>
        <w:spacing w:after="0"/>
        <w:ind w:left="1134" w:hanging="1134"/>
      </w:pPr>
      <w:r w:rsidRPr="00FC0ED5">
        <w:t>Till 3</w:t>
      </w:r>
      <w:r w:rsidRPr="00FC0ED5">
        <w:tab/>
        <w:t>Alla medlemmar i föreningen har en röst.</w:t>
      </w:r>
      <w:r>
        <w:t xml:space="preserve"> </w:t>
      </w:r>
      <w:r>
        <w:rPr>
          <w:rFonts w:cs="Georgia"/>
          <w:szCs w:val="20"/>
          <w:lang w:eastAsia="sv-SE"/>
        </w:rPr>
        <w:t>Medlem får inte representeras av någon annan genom fullmakt.</w:t>
      </w:r>
      <w:r w:rsidR="008C1896">
        <w:rPr>
          <w:rFonts w:cs="Georgia"/>
          <w:szCs w:val="20"/>
          <w:lang w:eastAsia="sv-SE"/>
        </w:rPr>
        <w:t xml:space="preserve"> För att se vilka medlemmar ni har i föreningen, logga in på </w:t>
      </w:r>
      <w:hyperlink r:id="rId9" w:history="1">
        <w:r w:rsidR="008C1896" w:rsidRPr="00FC2DDD">
          <w:rPr>
            <w:rStyle w:val="Hyperlnk"/>
            <w:rFonts w:cs="Georgia"/>
            <w:szCs w:val="20"/>
            <w:lang w:eastAsia="sv-SE"/>
          </w:rPr>
          <w:t>Föreningsportalen</w:t>
        </w:r>
      </w:hyperlink>
      <w:r w:rsidR="008C1896">
        <w:rPr>
          <w:rFonts w:cs="Georgia"/>
          <w:szCs w:val="20"/>
          <w:lang w:eastAsia="sv-SE"/>
        </w:rPr>
        <w:t xml:space="preserve">. </w:t>
      </w:r>
    </w:p>
    <w:p w:rsidR="008C1896" w:rsidRDefault="009C3737" w:rsidP="008C1896">
      <w:pPr>
        <w:tabs>
          <w:tab w:val="left" w:pos="1134"/>
        </w:tabs>
        <w:spacing w:after="0"/>
        <w:ind w:left="1134" w:hanging="1134"/>
        <w:rPr>
          <w:rFonts w:cs="Georgia"/>
          <w:szCs w:val="20"/>
          <w:lang w:eastAsia="sv-SE"/>
        </w:rPr>
      </w:pPr>
      <w:r>
        <w:t>Till 5</w:t>
      </w:r>
      <w:r>
        <w:tab/>
        <w:t>S</w:t>
      </w:r>
      <w:r>
        <w:rPr>
          <w:rFonts w:cs="Georgia"/>
          <w:szCs w:val="20"/>
          <w:lang w:eastAsia="sv-SE"/>
        </w:rPr>
        <w:t xml:space="preserve">tyrelsen kallar medlemmarna till årsmöte och extra medlemsmöte skriftligen senast två veckor före mötet med antingen e-post eller brev. </w:t>
      </w:r>
      <w:r w:rsidR="008C1896" w:rsidRPr="008C1896">
        <w:rPr>
          <w:rFonts w:cs="Georgia"/>
          <w:szCs w:val="20"/>
          <w:lang w:eastAsia="sv-SE"/>
        </w:rPr>
        <w:t xml:space="preserve">Kallelsen ska innehålla förslag på dagordning </w:t>
      </w:r>
      <w:r w:rsidR="008C1896">
        <w:rPr>
          <w:rFonts w:cs="Georgia"/>
          <w:szCs w:val="20"/>
          <w:lang w:eastAsia="sv-SE"/>
        </w:rPr>
        <w:t>(denna dagordning)</w:t>
      </w:r>
      <w:r w:rsidR="008C1896" w:rsidRPr="008C1896">
        <w:rPr>
          <w:rFonts w:cs="Georgia"/>
          <w:szCs w:val="20"/>
          <w:lang w:eastAsia="sv-SE"/>
        </w:rPr>
        <w:t xml:space="preserve"> och samtliga årsmöteshandlingar ska bifogas, alternativt göras tillgängliga för medlemmarna på annat sätt som framgår av kallelsen.</w:t>
      </w:r>
      <w:r w:rsidR="008C1896">
        <w:rPr>
          <w:rFonts w:cs="Georgia"/>
          <w:szCs w:val="20"/>
          <w:lang w:eastAsia="sv-SE"/>
        </w:rPr>
        <w:t xml:space="preserve"> </w:t>
      </w:r>
    </w:p>
    <w:p w:rsidR="009C3737" w:rsidRPr="008C1896" w:rsidRDefault="008C1896" w:rsidP="008C1896">
      <w:pPr>
        <w:tabs>
          <w:tab w:val="left" w:pos="1134"/>
        </w:tabs>
        <w:spacing w:after="0"/>
        <w:ind w:left="1134" w:hanging="1134"/>
        <w:rPr>
          <w:rFonts w:cs="Georgia"/>
          <w:szCs w:val="20"/>
          <w:lang w:eastAsia="sv-SE"/>
        </w:rPr>
      </w:pPr>
      <w:r>
        <w:rPr>
          <w:rFonts w:cs="Georgia"/>
          <w:szCs w:val="20"/>
          <w:lang w:eastAsia="sv-SE"/>
        </w:rPr>
        <w:tab/>
        <w:t xml:space="preserve">Notera att om medlemmarna ska ha möjlighet att väcka motioner till mötet, måste de få information om datum för mötet tidigare, eftersom motionerna ska vara styrelsen tillhanda fyra veckor innan mötet (se punkten nedan). </w:t>
      </w:r>
    </w:p>
    <w:p w:rsidR="009C3737" w:rsidRDefault="009C3737" w:rsidP="009C3737">
      <w:pPr>
        <w:tabs>
          <w:tab w:val="left" w:pos="1134"/>
        </w:tabs>
        <w:spacing w:after="0"/>
        <w:ind w:left="1134" w:hanging="1134"/>
        <w:rPr>
          <w:szCs w:val="20"/>
        </w:rPr>
      </w:pPr>
      <w:r>
        <w:t xml:space="preserve">Till </w:t>
      </w:r>
      <w:r w:rsidR="008C1896">
        <w:t>12</w:t>
      </w:r>
      <w:r w:rsidRPr="00AE0E69">
        <w:tab/>
        <w:t>Enligt normalstadgarna har</w:t>
      </w:r>
      <w:r w:rsidRPr="00AE0E69">
        <w:rPr>
          <w:szCs w:val="20"/>
        </w:rPr>
        <w:t xml:space="preserve"> </w:t>
      </w:r>
      <w:r w:rsidR="008C1896">
        <w:rPr>
          <w:szCs w:val="20"/>
        </w:rPr>
        <w:t xml:space="preserve">en </w:t>
      </w:r>
      <w:r w:rsidRPr="00AE0E69">
        <w:rPr>
          <w:szCs w:val="20"/>
        </w:rPr>
        <w:t xml:space="preserve">medlem rätt att </w:t>
      </w:r>
      <w:r w:rsidR="008C1896">
        <w:rPr>
          <w:szCs w:val="20"/>
        </w:rPr>
        <w:t xml:space="preserve">väcka en </w:t>
      </w:r>
      <w:r w:rsidRPr="00AE0E69">
        <w:rPr>
          <w:szCs w:val="20"/>
        </w:rPr>
        <w:t xml:space="preserve">motion </w:t>
      </w:r>
      <w:r w:rsidR="008C1896">
        <w:rPr>
          <w:szCs w:val="20"/>
        </w:rPr>
        <w:t>till</w:t>
      </w:r>
      <w:r w:rsidRPr="00AE0E69">
        <w:rPr>
          <w:szCs w:val="20"/>
        </w:rPr>
        <w:t xml:space="preserve"> årsmöte</w:t>
      </w:r>
      <w:r w:rsidR="008C1896">
        <w:rPr>
          <w:szCs w:val="20"/>
        </w:rPr>
        <w:t>t</w:t>
      </w:r>
      <w:r w:rsidRPr="00AE0E69">
        <w:rPr>
          <w:szCs w:val="20"/>
        </w:rPr>
        <w:t xml:space="preserve">. Motioner ska vara styrelsen tillhanda senast </w:t>
      </w:r>
      <w:r>
        <w:rPr>
          <w:szCs w:val="20"/>
        </w:rPr>
        <w:t>fyra veckor</w:t>
      </w:r>
      <w:r w:rsidRPr="00AE0E69">
        <w:rPr>
          <w:szCs w:val="20"/>
        </w:rPr>
        <w:t xml:space="preserve"> före årsmötet</w:t>
      </w:r>
      <w:r w:rsidR="008C1896">
        <w:rPr>
          <w:szCs w:val="20"/>
        </w:rPr>
        <w:t xml:space="preserve">. </w:t>
      </w:r>
    </w:p>
    <w:p w:rsidR="009C3737" w:rsidRPr="00C45AAD" w:rsidRDefault="009C3737" w:rsidP="009C3737">
      <w:pPr>
        <w:tabs>
          <w:tab w:val="left" w:pos="1134"/>
        </w:tabs>
        <w:spacing w:after="0"/>
        <w:ind w:left="1134" w:hanging="1134"/>
        <w:rPr>
          <w:szCs w:val="20"/>
        </w:rPr>
      </w:pPr>
      <w:r>
        <w:rPr>
          <w:szCs w:val="20"/>
        </w:rPr>
        <w:t>Till 1</w:t>
      </w:r>
      <w:r w:rsidR="008C1896">
        <w:rPr>
          <w:szCs w:val="20"/>
        </w:rPr>
        <w:t>4</w:t>
      </w:r>
      <w:r>
        <w:rPr>
          <w:szCs w:val="20"/>
        </w:rPr>
        <w:tab/>
        <w:t>Presentation av verksamhetsplan innebär att man visar den och lägger den till handlingarna. Det är inte ett beslutsärende. Men årsmötet kan diskutera planen och styre</w:t>
      </w:r>
      <w:r w:rsidR="00C45AAD">
        <w:rPr>
          <w:szCs w:val="20"/>
        </w:rPr>
        <w:t>lsen får då möjlighet att hämta in</w:t>
      </w:r>
      <w:r>
        <w:rPr>
          <w:szCs w:val="20"/>
        </w:rPr>
        <w:t xml:space="preserve"> synpunkter från årsmötet. Men det är </w:t>
      </w:r>
      <w:r w:rsidRPr="00C45AAD">
        <w:rPr>
          <w:szCs w:val="20"/>
        </w:rPr>
        <w:t xml:space="preserve">alltså styrelsen som beslutar om verksamhetsplanen. </w:t>
      </w:r>
    </w:p>
    <w:p w:rsidR="009C3737" w:rsidRPr="00AE0E69" w:rsidRDefault="009C3737" w:rsidP="009C3737">
      <w:pPr>
        <w:tabs>
          <w:tab w:val="left" w:pos="1134"/>
        </w:tabs>
        <w:spacing w:after="0"/>
        <w:ind w:left="1134" w:hanging="1134"/>
      </w:pPr>
      <w:r w:rsidRPr="00C45AAD">
        <w:t>Till</w:t>
      </w:r>
      <w:r w:rsidR="008C1896" w:rsidRPr="00C45AAD">
        <w:t xml:space="preserve"> 15</w:t>
      </w:r>
      <w:r w:rsidRPr="00C45AAD">
        <w:tab/>
        <w:t>Det är kongressen som fattar beslut om Företagarnas medlemsavgift. Kongressen 2016 beslutade om en medlemsavgift på 500 kronor per medlem varav 250 kronor går till lokalföreningen och 200 kronor till den nationella föreningen. 50 kronor avsätts till en fond för föreningsaktiviteter.</w:t>
      </w:r>
      <w:r>
        <w:t xml:space="preserve"> </w:t>
      </w:r>
      <w:r>
        <w:br/>
      </w:r>
      <w:r>
        <w:lastRenderedPageBreak/>
        <w:t xml:space="preserve">Utöver detta </w:t>
      </w:r>
      <w:r w:rsidRPr="00133CA1">
        <w:rPr>
          <w:i/>
        </w:rPr>
        <w:t>kan</w:t>
      </w:r>
      <w:r>
        <w:t xml:space="preserve"> föreningen på årsmötet besluta om en extraavgift. Detta gäller även eventuell serviceavgift om föreningen har ett servicebolag. Om ni tar beslut om en e</w:t>
      </w:r>
      <w:r w:rsidR="00C45AAD">
        <w:t>xtra avgift gäller det från 2019</w:t>
      </w:r>
      <w:r>
        <w:t xml:space="preserve">. </w:t>
      </w:r>
    </w:p>
    <w:p w:rsidR="009C3737" w:rsidRPr="00FC2DDD" w:rsidRDefault="009C3737" w:rsidP="009C3737">
      <w:pPr>
        <w:tabs>
          <w:tab w:val="left" w:pos="1134"/>
        </w:tabs>
        <w:spacing w:after="0"/>
        <w:ind w:left="1134" w:hanging="1134"/>
        <w:rPr>
          <w:rStyle w:val="Hyperlnk"/>
        </w:rPr>
      </w:pPr>
      <w:r>
        <w:t>Till 1</w:t>
      </w:r>
      <w:r w:rsidR="008C1896">
        <w:t>6</w:t>
      </w:r>
      <w:r w:rsidRPr="00AE0E69">
        <w:tab/>
      </w:r>
      <w:r>
        <w:t>Om år</w:t>
      </w:r>
      <w:r w:rsidR="002228EA">
        <w:t>smötet beslutar om arvoden ska</w:t>
      </w:r>
      <w:r>
        <w:t xml:space="preserve"> </w:t>
      </w:r>
      <w:r w:rsidRPr="0044593C">
        <w:t>hänsyn tas till uppdragets ideella karaktär</w:t>
      </w:r>
      <w:r w:rsidR="002228EA">
        <w:t>, enligt riktlinjerna som beslutas av kongressen</w:t>
      </w:r>
      <w:r w:rsidRPr="0044593C">
        <w:t>.</w:t>
      </w:r>
      <w:r>
        <w:t xml:space="preserve"> </w:t>
      </w:r>
      <w:r w:rsidRPr="0044593C">
        <w:t xml:space="preserve">Huvuddelen av </w:t>
      </w:r>
      <w:r>
        <w:t xml:space="preserve">föreningens </w:t>
      </w:r>
      <w:r w:rsidRPr="0044593C">
        <w:t>kostnader ska avse verksamhet och inte användas till styrelsearvode.</w:t>
      </w:r>
      <w:r>
        <w:t xml:space="preserve"> </w:t>
      </w:r>
      <w:r w:rsidR="00FC2DDD">
        <w:fldChar w:fldCharType="begin"/>
      </w:r>
      <w:r w:rsidR="00FC2DDD">
        <w:instrText xml:space="preserve"> HYPERLINK "https://www.foretagarna.se/mina-sidor/intranat/p/policies-och-riktlinjer/" </w:instrText>
      </w:r>
      <w:r w:rsidR="00FC2DDD">
        <w:fldChar w:fldCharType="separate"/>
      </w:r>
      <w:r w:rsidRPr="00FC2DDD">
        <w:rPr>
          <w:rStyle w:val="Hyperlnk"/>
        </w:rPr>
        <w:t xml:space="preserve">På intranätet finns riktlinjer för arvoden. </w:t>
      </w:r>
      <w:r w:rsidR="002228EA" w:rsidRPr="00FC2DDD">
        <w:rPr>
          <w:rStyle w:val="Hyperlnk"/>
        </w:rPr>
        <w:t xml:space="preserve"> </w:t>
      </w:r>
    </w:p>
    <w:p w:rsidR="002228EA" w:rsidRDefault="00FC2DDD" w:rsidP="009C3737">
      <w:pPr>
        <w:tabs>
          <w:tab w:val="left" w:pos="1134"/>
        </w:tabs>
        <w:spacing w:after="0"/>
        <w:ind w:left="1134" w:hanging="1134"/>
      </w:pPr>
      <w:r>
        <w:fldChar w:fldCharType="end"/>
      </w:r>
      <w:r w:rsidR="009C3737">
        <w:t>Till 1</w:t>
      </w:r>
      <w:r w:rsidR="002228EA">
        <w:t>7-19</w:t>
      </w:r>
      <w:r w:rsidR="009C3737">
        <w:tab/>
      </w:r>
      <w:r w:rsidR="002228EA">
        <w:t xml:space="preserve">Förtroendevalda ska vara medlemmar i Företagarna (stödjande medlem eller företagarmedlem). Det är viktigt att ni kontrollerar att de föreslagna ledamöterna är medlemmar </w:t>
      </w:r>
      <w:r w:rsidR="002228EA" w:rsidRPr="002228EA">
        <w:t>innan</w:t>
      </w:r>
      <w:r w:rsidR="002228EA">
        <w:t xml:space="preserve"> de blir valda. Är ni osäkra ring medlemssupporten </w:t>
      </w:r>
      <w:r w:rsidR="002228EA" w:rsidRPr="001C6730">
        <w:t>08-406 18 65</w:t>
      </w:r>
      <w:r w:rsidR="00133CA1">
        <w:t xml:space="preserve"> eller </w:t>
      </w:r>
      <w:hyperlink r:id="rId10" w:history="1">
        <w:r w:rsidR="00133CA1" w:rsidRPr="00C27E09">
          <w:rPr>
            <w:rStyle w:val="Hyperlnk"/>
          </w:rPr>
          <w:t>medlemssupport@foretagarna.se</w:t>
        </w:r>
      </w:hyperlink>
      <w:r w:rsidR="00133CA1">
        <w:t xml:space="preserve">. </w:t>
      </w:r>
    </w:p>
    <w:p w:rsidR="002228EA" w:rsidRDefault="002228EA" w:rsidP="002228EA">
      <w:pPr>
        <w:tabs>
          <w:tab w:val="left" w:pos="1134"/>
        </w:tabs>
        <w:spacing w:after="0"/>
        <w:ind w:left="1134" w:hanging="1134"/>
      </w:pPr>
      <w:r>
        <w:tab/>
      </w:r>
      <w:r w:rsidR="009C3737">
        <w:t>Ordförande och vice ordförande väljs för ett år. Årsmötet beslutar om mandattiden för övriga ledamöter och eventuella suppleanter. Det kan</w:t>
      </w:r>
      <w:r>
        <w:t xml:space="preserve"> vara för ett år eller två år. </w:t>
      </w:r>
    </w:p>
    <w:p w:rsidR="002228EA" w:rsidRDefault="002228EA" w:rsidP="002228EA">
      <w:pPr>
        <w:tabs>
          <w:tab w:val="left" w:pos="1134"/>
        </w:tabs>
        <w:spacing w:after="0"/>
        <w:ind w:left="1134" w:hanging="1134"/>
      </w:pPr>
      <w:r>
        <w:tab/>
      </w:r>
      <w:r w:rsidR="009C3737" w:rsidRPr="00133CA1">
        <w:rPr>
          <w:b/>
        </w:rPr>
        <w:t>Alla</w:t>
      </w:r>
      <w:r w:rsidR="009C3737">
        <w:t xml:space="preserve"> styrelsens ledamöter och suppleanter, även de som tidigare har valts på förra årsmötet, ska stå med i </w:t>
      </w:r>
      <w:r>
        <w:t>den tabell som f</w:t>
      </w:r>
      <w:r w:rsidR="009C3737">
        <w:t>i</w:t>
      </w:r>
      <w:r>
        <w:t xml:space="preserve">nns som bilaga till protokollet. </w:t>
      </w:r>
      <w:r w:rsidR="002A3CA2">
        <w:t xml:space="preserve">Skicka snaras möjligt in ert årsmötesprotokoll till ert regionkontor. Innan dessa får inte era nya förtroendevalda tillgång till intranätet och </w:t>
      </w:r>
      <w:r>
        <w:t xml:space="preserve">alla våra gemensamma system och verktyg. </w:t>
      </w:r>
    </w:p>
    <w:p w:rsidR="009C3737" w:rsidRDefault="008C1896" w:rsidP="009C3737">
      <w:pPr>
        <w:tabs>
          <w:tab w:val="left" w:pos="1134"/>
        </w:tabs>
        <w:spacing w:after="0"/>
        <w:ind w:left="1134" w:hanging="1134"/>
      </w:pPr>
      <w:r>
        <w:t>Till 20</w:t>
      </w:r>
      <w:r w:rsidR="009C3737">
        <w:tab/>
      </w:r>
      <w:r w:rsidR="002228EA">
        <w:t>Även förtroendevald revisor ska vara medlem i Företagarna. U</w:t>
      </w:r>
      <w:r w:rsidR="009C3737">
        <w:t>ndantag</w:t>
      </w:r>
      <w:r w:rsidR="002228EA">
        <w:t xml:space="preserve">et är om årsmötet väljer en </w:t>
      </w:r>
      <w:r w:rsidR="009C3737">
        <w:t>auktoriserad alternativt godkänd revisor (vanligen föreningar med relativt omfattande ekonomi, fonder, stiftelser etc)</w:t>
      </w:r>
      <w:r w:rsidR="002228EA">
        <w:t>. Då</w:t>
      </w:r>
      <w:r w:rsidR="009C3737">
        <w:t xml:space="preserve"> krävs inte medlemskap. Detta på grund av revisorernas egna regelverk som förutsätter en oberoende ställning gentemot uppdragsgivaren.</w:t>
      </w:r>
    </w:p>
    <w:p w:rsidR="009C3737" w:rsidRDefault="009C3737" w:rsidP="009C3737">
      <w:pPr>
        <w:tabs>
          <w:tab w:val="left" w:pos="1134"/>
        </w:tabs>
        <w:spacing w:after="0"/>
        <w:ind w:left="1134" w:hanging="1134"/>
      </w:pPr>
      <w:r>
        <w:tab/>
        <w:t>Men lekmannarevisorer, också kallat förtroendemannarevisorer, (vilka bör väljas även om auktoriserade/godkända revisorer anlitas) ska vara medlemmar.</w:t>
      </w:r>
    </w:p>
    <w:p w:rsidR="009C3737" w:rsidRPr="00AE0E69" w:rsidRDefault="008C1896" w:rsidP="009C3737">
      <w:pPr>
        <w:tabs>
          <w:tab w:val="left" w:pos="1134"/>
        </w:tabs>
        <w:spacing w:after="0"/>
        <w:ind w:left="1134" w:hanging="1134"/>
      </w:pPr>
      <w:r>
        <w:t>Till 21-22</w:t>
      </w:r>
      <w:r w:rsidR="009C3737">
        <w:tab/>
      </w:r>
      <w:r w:rsidR="009C3737">
        <w:rPr>
          <w:rFonts w:cs="Georgia"/>
          <w:szCs w:val="20"/>
          <w:lang w:eastAsia="sv-SE"/>
        </w:rPr>
        <w:t xml:space="preserve">Föreningen ska ha en valberedning. Antal ledamöter i valberedningen ska vara minst två och deras mandattid beslutas av årsmötet. Valberedningen väljs </w:t>
      </w:r>
      <w:r w:rsidR="009C3737">
        <w:rPr>
          <w:rFonts w:cs="Georgia"/>
          <w:szCs w:val="20"/>
          <w:lang w:eastAsia="sv-SE"/>
        </w:rPr>
        <w:lastRenderedPageBreak/>
        <w:t xml:space="preserve">av årsmötet som också utser sammankallande bland valberedningens ledamöter. Alla valberedare ska gå Företagarnas webbaserade valberedningskurs. Mejla </w:t>
      </w:r>
      <w:hyperlink r:id="rId11" w:history="1">
        <w:r w:rsidR="009C3737" w:rsidRPr="00087F8B">
          <w:rPr>
            <w:rStyle w:val="Hyperlnk"/>
            <w:rFonts w:cs="Georgia"/>
            <w:szCs w:val="20"/>
            <w:lang w:eastAsia="sv-SE"/>
          </w:rPr>
          <w:t>forening@foretagarna.se</w:t>
        </w:r>
      </w:hyperlink>
      <w:r w:rsidR="009C3737">
        <w:rPr>
          <w:rFonts w:cs="Georgia"/>
          <w:szCs w:val="20"/>
          <w:lang w:eastAsia="sv-SE"/>
        </w:rPr>
        <w:t xml:space="preserve"> för mer information. </w:t>
      </w:r>
    </w:p>
    <w:p w:rsidR="009C3737" w:rsidRDefault="009C3737" w:rsidP="009C3737">
      <w:pPr>
        <w:tabs>
          <w:tab w:val="left" w:pos="1134"/>
        </w:tabs>
        <w:spacing w:after="0"/>
        <w:ind w:left="1134" w:hanging="1134"/>
      </w:pPr>
      <w:r>
        <w:t>Till 2</w:t>
      </w:r>
      <w:r w:rsidR="008C1896">
        <w:t>3</w:t>
      </w:r>
      <w:r w:rsidRPr="00AE0E69">
        <w:tab/>
      </w:r>
      <w:r>
        <w:t xml:space="preserve">Val av ombud och ersättare till </w:t>
      </w:r>
      <w:r w:rsidR="009B3554">
        <w:t>kongressen</w:t>
      </w:r>
      <w:r>
        <w:t xml:space="preserve"> ska ske på årsmöte</w:t>
      </w:r>
      <w:r w:rsidR="009B3554">
        <w:t>t</w:t>
      </w:r>
      <w:r>
        <w:t>. Flera ersättare kan väljas även om förening</w:t>
      </w:r>
      <w:r w:rsidR="009B3554">
        <w:t>en</w:t>
      </w:r>
      <w:r>
        <w:t xml:space="preserve"> endast har ett</w:t>
      </w:r>
      <w:r w:rsidR="009B3554">
        <w:t xml:space="preserve"> ombud. Kongressen är 24-25 maj. </w:t>
      </w:r>
    </w:p>
    <w:p w:rsidR="009C3737" w:rsidRPr="00AE0E69" w:rsidRDefault="008C1896" w:rsidP="009C3737">
      <w:pPr>
        <w:tabs>
          <w:tab w:val="left" w:pos="1134"/>
        </w:tabs>
        <w:spacing w:after="0"/>
        <w:ind w:left="1134" w:hanging="1134"/>
      </w:pPr>
      <w:r>
        <w:t>Till 24</w:t>
      </w:r>
      <w:r w:rsidR="009C3737">
        <w:tab/>
        <w:t xml:space="preserve">Årsmötet ska även välja ombud och eventuella ersättare till det regionala servicebolagets stämma alternativt till stämma i Företagarna Föreningsbolag AB. </w:t>
      </w:r>
    </w:p>
    <w:p w:rsidR="000A65D6" w:rsidRDefault="000A65D6"/>
    <w:sectPr w:rsidR="000A65D6" w:rsidSect="00C45AAD">
      <w:headerReference w:type="default" r:id="rId12"/>
      <w:pgSz w:w="11906" w:h="16838"/>
      <w:pgMar w:top="1417" w:right="1558" w:bottom="1417" w:left="1985" w:header="567"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90" w:rsidRDefault="00E05690">
      <w:pPr>
        <w:spacing w:after="0" w:line="240" w:lineRule="auto"/>
      </w:pPr>
      <w:r>
        <w:separator/>
      </w:r>
    </w:p>
  </w:endnote>
  <w:endnote w:type="continuationSeparator" w:id="0">
    <w:p w:rsidR="00E05690" w:rsidRDefault="00E0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90" w:rsidRDefault="00E05690">
      <w:pPr>
        <w:spacing w:after="0" w:line="240" w:lineRule="auto"/>
      </w:pPr>
      <w:r>
        <w:separator/>
      </w:r>
    </w:p>
  </w:footnote>
  <w:footnote w:type="continuationSeparator" w:id="0">
    <w:p w:rsidR="00E05690" w:rsidRDefault="00E0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AD" w:rsidRDefault="00C45AAD" w:rsidP="00C45AAD">
    <w:pPr>
      <w:pStyle w:val="Sidhuvud"/>
      <w:tabs>
        <w:tab w:val="clear" w:pos="9072"/>
        <w:tab w:val="right" w:pos="9214"/>
      </w:tabs>
    </w:pPr>
    <w:r>
      <w:tab/>
    </w:r>
    <w:r>
      <w:tab/>
    </w:r>
    <w:r>
      <w:rPr>
        <w:noProof/>
        <w:lang w:eastAsia="sv-SE"/>
      </w:rPr>
      <w:drawing>
        <wp:inline distT="0" distB="0" distL="0" distR="0" wp14:anchorId="009D3484" wp14:editId="29F45132">
          <wp:extent cx="1916430" cy="278130"/>
          <wp:effectExtent l="19050" t="0" r="7620" b="0"/>
          <wp:docPr id="1" name="Bildobjekt 0" descr="Foretag_logo_vekt-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oretag_logo_vekt-PPT.png"/>
                  <pic:cNvPicPr>
                    <a:picLocks noChangeAspect="1" noChangeArrowheads="1"/>
                  </pic:cNvPicPr>
                </pic:nvPicPr>
                <pic:blipFill>
                  <a:blip r:embed="rId1"/>
                  <a:srcRect/>
                  <a:stretch>
                    <a:fillRect/>
                  </a:stretch>
                </pic:blipFill>
                <pic:spPr bwMode="auto">
                  <a:xfrm>
                    <a:off x="0" y="0"/>
                    <a:ext cx="1916430" cy="278130"/>
                  </a:xfrm>
                  <a:prstGeom prst="rect">
                    <a:avLst/>
                  </a:prstGeom>
                  <a:noFill/>
                  <a:ln w="9525">
                    <a:noFill/>
                    <a:miter lim="800000"/>
                    <a:headEnd/>
                    <a:tailEnd/>
                  </a:ln>
                </pic:spPr>
              </pic:pic>
            </a:graphicData>
          </a:graphic>
        </wp:inline>
      </w:drawing>
    </w:r>
  </w:p>
  <w:p w:rsidR="00C45AAD" w:rsidRPr="00994797" w:rsidRDefault="00C45AAD" w:rsidP="00C45AAD">
    <w:pPr>
      <w:tabs>
        <w:tab w:val="right" w:pos="9214"/>
      </w:tabs>
      <w:rPr>
        <w:szCs w:val="20"/>
      </w:rPr>
    </w:pPr>
    <w:r>
      <w:br/>
    </w:r>
    <w:r>
      <w:tab/>
    </w:r>
    <w:r w:rsidRPr="00994797">
      <w:rPr>
        <w:rStyle w:val="SidfotFretagarna"/>
        <w:szCs w:val="20"/>
      </w:rPr>
      <w:fldChar w:fldCharType="begin"/>
    </w:r>
    <w:r w:rsidRPr="00994797">
      <w:rPr>
        <w:rStyle w:val="SidfotFretagarna"/>
        <w:szCs w:val="20"/>
      </w:rPr>
      <w:instrText xml:space="preserve"> PAGE </w:instrText>
    </w:r>
    <w:r w:rsidRPr="00994797">
      <w:rPr>
        <w:rStyle w:val="SidfotFretagarna"/>
        <w:szCs w:val="20"/>
      </w:rPr>
      <w:fldChar w:fldCharType="separate"/>
    </w:r>
    <w:r w:rsidR="00B926A5">
      <w:rPr>
        <w:rStyle w:val="SidfotFretagarna"/>
        <w:noProof/>
        <w:szCs w:val="20"/>
      </w:rPr>
      <w:t>1</w:t>
    </w:r>
    <w:r w:rsidRPr="00994797">
      <w:rPr>
        <w:rStyle w:val="SidfotFretagarna"/>
        <w:szCs w:val="20"/>
      </w:rPr>
      <w:fldChar w:fldCharType="end"/>
    </w:r>
    <w:r w:rsidRPr="00994797">
      <w:rPr>
        <w:rStyle w:val="SidfotFretagarna"/>
        <w:szCs w:val="20"/>
      </w:rPr>
      <w:t xml:space="preserve"> (</w:t>
    </w:r>
    <w:r w:rsidRPr="00994797">
      <w:rPr>
        <w:rStyle w:val="SidfotFretagarna"/>
        <w:szCs w:val="20"/>
      </w:rPr>
      <w:fldChar w:fldCharType="begin"/>
    </w:r>
    <w:r w:rsidRPr="00994797">
      <w:rPr>
        <w:rStyle w:val="SidfotFretagarna"/>
        <w:szCs w:val="20"/>
      </w:rPr>
      <w:instrText xml:space="preserve"> NUMPAGES  </w:instrText>
    </w:r>
    <w:r w:rsidRPr="00994797">
      <w:rPr>
        <w:rStyle w:val="SidfotFretagarna"/>
        <w:szCs w:val="20"/>
      </w:rPr>
      <w:fldChar w:fldCharType="separate"/>
    </w:r>
    <w:r w:rsidR="00B926A5">
      <w:rPr>
        <w:rStyle w:val="SidfotFretagarna"/>
        <w:noProof/>
        <w:szCs w:val="20"/>
      </w:rPr>
      <w:t>1</w:t>
    </w:r>
    <w:r w:rsidRPr="00994797">
      <w:rPr>
        <w:rStyle w:val="SidfotFretagarna"/>
        <w:szCs w:val="20"/>
      </w:rPr>
      <w:fldChar w:fldCharType="end"/>
    </w:r>
    <w:r w:rsidRPr="00994797">
      <w:rPr>
        <w:rStyle w:val="SidfotFretagarna"/>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BE2"/>
    <w:multiLevelType w:val="hybridMultilevel"/>
    <w:tmpl w:val="0AB29B8C"/>
    <w:lvl w:ilvl="0" w:tplc="041D000F">
      <w:start w:val="1"/>
      <w:numFmt w:val="decimal"/>
      <w:lvlText w:val="%1."/>
      <w:lvlJc w:val="left"/>
      <w:pPr>
        <w:ind w:left="570" w:hanging="57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37"/>
    <w:rsid w:val="00060CBB"/>
    <w:rsid w:val="00081AD2"/>
    <w:rsid w:val="000A65D6"/>
    <w:rsid w:val="000E13F4"/>
    <w:rsid w:val="00133CA1"/>
    <w:rsid w:val="002228EA"/>
    <w:rsid w:val="002A3CA2"/>
    <w:rsid w:val="002B7C43"/>
    <w:rsid w:val="00415449"/>
    <w:rsid w:val="005D244D"/>
    <w:rsid w:val="006A6782"/>
    <w:rsid w:val="006D677A"/>
    <w:rsid w:val="00740C42"/>
    <w:rsid w:val="007C3BCA"/>
    <w:rsid w:val="008B406B"/>
    <w:rsid w:val="008C08A0"/>
    <w:rsid w:val="008C1896"/>
    <w:rsid w:val="009447E3"/>
    <w:rsid w:val="009B3554"/>
    <w:rsid w:val="009C3737"/>
    <w:rsid w:val="00A377A2"/>
    <w:rsid w:val="00B926A5"/>
    <w:rsid w:val="00C45AAD"/>
    <w:rsid w:val="00C61E67"/>
    <w:rsid w:val="00DE4412"/>
    <w:rsid w:val="00E05690"/>
    <w:rsid w:val="00E33514"/>
    <w:rsid w:val="00E54B2E"/>
    <w:rsid w:val="00F6713F"/>
    <w:rsid w:val="00F92CE6"/>
    <w:rsid w:val="00FC2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E7CAA-D4A3-4816-A007-AC8FEBA0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37"/>
    <w:pPr>
      <w:spacing w:after="220" w:line="293" w:lineRule="auto"/>
    </w:pPr>
    <w:rPr>
      <w:rFonts w:ascii="Georgia" w:eastAsia="Calibri" w:hAnsi="Georgia" w:cs="Times New Roman"/>
      <w:sz w:val="20"/>
    </w:rPr>
  </w:style>
  <w:style w:type="paragraph" w:styleId="Rubrik1">
    <w:name w:val="heading 1"/>
    <w:basedOn w:val="Normal"/>
    <w:next w:val="Normal"/>
    <w:link w:val="Rubrik1Char"/>
    <w:uiPriority w:val="9"/>
    <w:qFormat/>
    <w:rsid w:val="00C61E67"/>
    <w:pPr>
      <w:keepNext/>
      <w:keepLines/>
      <w:spacing w:before="240"/>
      <w:outlineLvl w:val="0"/>
    </w:pPr>
    <w:rPr>
      <w:rFonts w:ascii="Museo 700" w:eastAsiaTheme="majorEastAsia" w:hAnsi="Museo 700" w:cstheme="majorBidi"/>
      <w:b/>
      <w:caps/>
      <w:color w:val="00C0A9"/>
      <w:sz w:val="36"/>
      <w:szCs w:val="32"/>
    </w:rPr>
  </w:style>
  <w:style w:type="paragraph" w:styleId="Rubrik2">
    <w:name w:val="heading 2"/>
    <w:basedOn w:val="Normal"/>
    <w:next w:val="Normal"/>
    <w:link w:val="Rubrik2Char"/>
    <w:uiPriority w:val="9"/>
    <w:unhideWhenUsed/>
    <w:qFormat/>
    <w:rsid w:val="00C61E67"/>
    <w:pPr>
      <w:keepNext/>
      <w:keepLines/>
      <w:spacing w:before="40"/>
      <w:outlineLvl w:val="1"/>
    </w:pPr>
    <w:rPr>
      <w:rFonts w:ascii="Museo 700" w:eastAsiaTheme="majorEastAsia" w:hAnsi="Museo 700" w:cstheme="majorBidi"/>
      <w:b/>
      <w:smallCaps/>
      <w:color w:val="CB0044"/>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61E67"/>
    <w:pPr>
      <w:spacing w:after="0" w:line="240" w:lineRule="auto"/>
    </w:pPr>
    <w:rPr>
      <w:rFonts w:ascii="Georgia" w:hAnsi="Georgia"/>
      <w:sz w:val="20"/>
    </w:rPr>
  </w:style>
  <w:style w:type="character" w:customStyle="1" w:styleId="Rubrik1Char">
    <w:name w:val="Rubrik 1 Char"/>
    <w:basedOn w:val="Standardstycketeckensnitt"/>
    <w:link w:val="Rubrik1"/>
    <w:uiPriority w:val="9"/>
    <w:rsid w:val="00C61E67"/>
    <w:rPr>
      <w:rFonts w:ascii="Museo 700" w:eastAsiaTheme="majorEastAsia" w:hAnsi="Museo 700" w:cstheme="majorBidi"/>
      <w:b/>
      <w:caps/>
      <w:color w:val="00C0A9"/>
      <w:sz w:val="36"/>
      <w:szCs w:val="32"/>
    </w:rPr>
  </w:style>
  <w:style w:type="character" w:customStyle="1" w:styleId="Rubrik2Char">
    <w:name w:val="Rubrik 2 Char"/>
    <w:basedOn w:val="Standardstycketeckensnitt"/>
    <w:link w:val="Rubrik2"/>
    <w:uiPriority w:val="9"/>
    <w:rsid w:val="00C61E67"/>
    <w:rPr>
      <w:rFonts w:ascii="Museo 700" w:eastAsiaTheme="majorEastAsia" w:hAnsi="Museo 700" w:cstheme="majorBidi"/>
      <w:b/>
      <w:smallCaps/>
      <w:color w:val="CB0044"/>
      <w:sz w:val="24"/>
      <w:szCs w:val="26"/>
    </w:rPr>
  </w:style>
  <w:style w:type="paragraph" w:styleId="Rubrik">
    <w:name w:val="Title"/>
    <w:aliases w:val="Rubrik tre"/>
    <w:basedOn w:val="Normal"/>
    <w:next w:val="Normal"/>
    <w:link w:val="RubrikChar"/>
    <w:uiPriority w:val="10"/>
    <w:qFormat/>
    <w:rsid w:val="00C61E67"/>
    <w:pPr>
      <w:contextualSpacing/>
    </w:pPr>
    <w:rPr>
      <w:rFonts w:ascii="Museo 500" w:eastAsiaTheme="majorEastAsia" w:hAnsi="Museo 500" w:cstheme="majorBidi"/>
      <w:spacing w:val="-10"/>
      <w:kern w:val="28"/>
      <w:sz w:val="24"/>
      <w:szCs w:val="56"/>
    </w:rPr>
  </w:style>
  <w:style w:type="character" w:customStyle="1" w:styleId="RubrikChar">
    <w:name w:val="Rubrik Char"/>
    <w:aliases w:val="Rubrik tre Char"/>
    <w:basedOn w:val="Standardstycketeckensnitt"/>
    <w:link w:val="Rubrik"/>
    <w:uiPriority w:val="10"/>
    <w:rsid w:val="00C61E67"/>
    <w:rPr>
      <w:rFonts w:ascii="Museo 500" w:eastAsiaTheme="majorEastAsia" w:hAnsi="Museo 500" w:cstheme="majorBidi"/>
      <w:spacing w:val="-10"/>
      <w:kern w:val="28"/>
      <w:sz w:val="24"/>
      <w:szCs w:val="56"/>
    </w:rPr>
  </w:style>
  <w:style w:type="paragraph" w:styleId="Sidhuvud">
    <w:name w:val="header"/>
    <w:basedOn w:val="Normal"/>
    <w:link w:val="SidhuvudChar"/>
    <w:uiPriority w:val="99"/>
    <w:unhideWhenUsed/>
    <w:rsid w:val="009C37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3737"/>
    <w:rPr>
      <w:rFonts w:ascii="Georgia" w:eastAsia="Calibri" w:hAnsi="Georgia" w:cs="Times New Roman"/>
      <w:sz w:val="20"/>
    </w:rPr>
  </w:style>
  <w:style w:type="character" w:customStyle="1" w:styleId="SidfotFretagarna">
    <w:name w:val="Sidfot Företagarna"/>
    <w:basedOn w:val="Standardstycketeckensnitt"/>
    <w:uiPriority w:val="1"/>
    <w:qFormat/>
    <w:rsid w:val="009C3737"/>
    <w:rPr>
      <w:rFonts w:ascii="Arial" w:hAnsi="Arial"/>
      <w:color w:val="404040"/>
      <w:sz w:val="16"/>
    </w:rPr>
  </w:style>
  <w:style w:type="character" w:styleId="Hyperlnk">
    <w:name w:val="Hyperlink"/>
    <w:basedOn w:val="Standardstycketeckensnitt"/>
    <w:uiPriority w:val="99"/>
    <w:unhideWhenUsed/>
    <w:rsid w:val="009C3737"/>
    <w:rPr>
      <w:color w:val="0000FF"/>
      <w:u w:val="single"/>
    </w:rPr>
  </w:style>
  <w:style w:type="character" w:styleId="AnvndHyperlnk">
    <w:name w:val="FollowedHyperlink"/>
    <w:basedOn w:val="Standardstycketeckensnitt"/>
    <w:uiPriority w:val="99"/>
    <w:semiHidden/>
    <w:unhideWhenUsed/>
    <w:rsid w:val="00FC2DDD"/>
    <w:rPr>
      <w:color w:val="954F72" w:themeColor="followedHyperlink"/>
      <w:u w:val="single"/>
    </w:rPr>
  </w:style>
  <w:style w:type="paragraph" w:styleId="Ballongtext">
    <w:name w:val="Balloon Text"/>
    <w:basedOn w:val="Normal"/>
    <w:link w:val="BallongtextChar"/>
    <w:uiPriority w:val="99"/>
    <w:semiHidden/>
    <w:unhideWhenUsed/>
    <w:rsid w:val="008C08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08A0"/>
    <w:rPr>
      <w:rFonts w:ascii="Tahoma" w:eastAsia="Calibri" w:hAnsi="Tahoma" w:cs="Tahoma"/>
      <w:sz w:val="16"/>
      <w:szCs w:val="16"/>
    </w:rPr>
  </w:style>
  <w:style w:type="paragraph" w:styleId="Sidfot">
    <w:name w:val="footer"/>
    <w:basedOn w:val="Normal"/>
    <w:link w:val="SidfotChar"/>
    <w:uiPriority w:val="99"/>
    <w:unhideWhenUsed/>
    <w:rsid w:val="008C08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08A0"/>
    <w:rPr>
      <w:rFonts w:ascii="Georgia" w:eastAsia="Calibri" w:hAnsi="Georgia" w:cs="Times New Roman"/>
      <w:sz w:val="20"/>
    </w:rPr>
  </w:style>
  <w:style w:type="paragraph" w:styleId="Liststycke">
    <w:name w:val="List Paragraph"/>
    <w:basedOn w:val="Normal"/>
    <w:uiPriority w:val="34"/>
    <w:qFormat/>
    <w:rsid w:val="009447E3"/>
    <w:pPr>
      <w:spacing w:after="0" w:line="240" w:lineRule="auto"/>
      <w:ind w:left="720"/>
    </w:pPr>
    <w:rPr>
      <w:rFonts w:ascii="Calibri" w:eastAsiaTheme="minorHAnsi" w:hAnsi="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tagarna.se/mina-sidor/intranat/p/policies-och-riktlinj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kard.ericsson@nobeli.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ening@foretagarna.se" TargetMode="External"/><Relationship Id="rId5" Type="http://schemas.openxmlformats.org/officeDocument/2006/relationships/footnotes" Target="footnotes.xml"/><Relationship Id="rId10" Type="http://schemas.openxmlformats.org/officeDocument/2006/relationships/hyperlink" Target="mailto:medlemssupport@foretagarna.se" TargetMode="External"/><Relationship Id="rId4" Type="http://schemas.openxmlformats.org/officeDocument/2006/relationships/webSettings" Target="webSettings.xml"/><Relationship Id="rId9" Type="http://schemas.openxmlformats.org/officeDocument/2006/relationships/hyperlink" Target="https://www.foretagarna.se/mina-sidor/fortroendevald/rappo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5504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HSB Gemensam IT</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Mast</dc:creator>
  <cp:lastModifiedBy>Joakim Karlborg</cp:lastModifiedBy>
  <cp:revision>2</cp:revision>
  <cp:lastPrinted>2018-02-15T14:11:00Z</cp:lastPrinted>
  <dcterms:created xsi:type="dcterms:W3CDTF">2018-02-19T08:24:00Z</dcterms:created>
  <dcterms:modified xsi:type="dcterms:W3CDTF">2018-02-19T08:24:00Z</dcterms:modified>
</cp:coreProperties>
</file>